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029A" w14:textId="7350940B" w:rsidR="00E01628" w:rsidRPr="008C4C39" w:rsidRDefault="00E01628" w:rsidP="00E01628">
      <w:pPr>
        <w:pStyle w:val="1"/>
        <w:numPr>
          <w:ilvl w:val="0"/>
          <w:numId w:val="4"/>
        </w:numPr>
        <w:tabs>
          <w:tab w:val="clear" w:pos="9356"/>
        </w:tabs>
        <w:rPr>
          <w:noProof/>
        </w:rPr>
      </w:pPr>
      <w:bookmarkStart w:id="0" w:name="_Toc469405382"/>
      <w:bookmarkStart w:id="1" w:name="_Toc86947932"/>
      <w:bookmarkStart w:id="2" w:name="_Toc108530253"/>
      <w:r w:rsidRPr="008C4C39">
        <w:rPr>
          <w:noProof/>
        </w:rPr>
        <w:t>Δημόσια πληροφόρηση</w:t>
      </w:r>
      <w:bookmarkEnd w:id="0"/>
      <w:r w:rsidRPr="008C4C39">
        <w:rPr>
          <w:noProof/>
        </w:rPr>
        <w:t xml:space="preserve"> για τα πμσ</w:t>
      </w:r>
      <w:bookmarkEnd w:id="1"/>
      <w:bookmarkEnd w:id="2"/>
    </w:p>
    <w:p w14:paraId="68529054" w14:textId="4AEAF6AF" w:rsidR="00E01628" w:rsidRDefault="00E01628" w:rsidP="00E01628">
      <w:pPr>
        <w:pStyle w:val="1"/>
        <w:outlineLvl w:val="9"/>
        <w:rPr>
          <w:noProof/>
        </w:rPr>
      </w:pPr>
      <w:bookmarkStart w:id="3"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
    </w:p>
    <w:p w14:paraId="1096B59C" w14:textId="7C89C9D7" w:rsidR="00E01628" w:rsidRPr="00713282" w:rsidRDefault="00E01628" w:rsidP="00713282">
      <w:pPr>
        <w:widowControl w:val="0"/>
        <w:autoSpaceDE w:val="0"/>
        <w:autoSpaceDN w:val="0"/>
        <w:spacing w:after="0" w:line="360" w:lineRule="auto"/>
        <w:ind w:right="213"/>
        <w:jc w:val="both"/>
        <w:rPr>
          <w:rFonts w:eastAsia="Times New Roman" w:cstheme="minorHAnsi"/>
        </w:rPr>
      </w:pPr>
      <w:bookmarkStart w:id="4" w:name="_Hlk125116534"/>
      <w:r w:rsidRPr="00713282">
        <w:rPr>
          <w:rFonts w:eastAsia="Times New Roman" w:cstheme="minorHAnsi"/>
        </w:rPr>
        <w:t xml:space="preserve">Το  ΠΜΣ </w:t>
      </w:r>
      <w:r w:rsidR="00A116BF" w:rsidRPr="00713282">
        <w:rPr>
          <w:rFonts w:eastAsia="Times New Roman" w:cstheme="minorHAnsi"/>
        </w:rPr>
        <w:t xml:space="preserve">«Παγκόσμια Υγεία – Ιατρική των Καταστροφών» </w:t>
      </w:r>
      <w:r w:rsidRPr="00713282">
        <w:rPr>
          <w:rFonts w:eastAsia="Times New Roman" w:cstheme="minorHAnsi"/>
        </w:rPr>
        <w:t>τ</w:t>
      </w:r>
      <w:r w:rsidR="000F3491">
        <w:rPr>
          <w:rFonts w:eastAsia="Times New Roman" w:cstheme="minorHAnsi"/>
        </w:rPr>
        <w:t>ης</w:t>
      </w:r>
      <w:r w:rsidR="007D2401" w:rsidRPr="00713282">
        <w:rPr>
          <w:rFonts w:eastAsia="Times New Roman" w:cstheme="minorHAnsi"/>
        </w:rPr>
        <w:t xml:space="preserve"> </w:t>
      </w:r>
      <w:r w:rsidR="00A116BF" w:rsidRPr="00713282">
        <w:rPr>
          <w:rFonts w:eastAsia="Times New Roman" w:cstheme="minorHAnsi"/>
        </w:rPr>
        <w:t>Ιατρικής Σχολής του Εθνικού και Καποδιστριακού Πανεπιστημίου Αθηνών</w:t>
      </w:r>
      <w:r w:rsidRPr="00713282">
        <w:rPr>
          <w:rFonts w:eastAsia="Times New Roman" w:cstheme="minorHAnsi"/>
        </w:rPr>
        <w:t xml:space="preserve"> παρέχει δημόσια πληροφόρηση μέσω της ιστοσελίδας</w:t>
      </w:r>
      <w:r w:rsidRPr="00713282">
        <w:rPr>
          <w:rFonts w:eastAsia="Times New Roman" w:cstheme="minorHAnsi"/>
          <w:spacing w:val="1"/>
        </w:rPr>
        <w:t xml:space="preserve"> </w:t>
      </w:r>
      <w:r w:rsidRPr="00713282">
        <w:rPr>
          <w:rFonts w:eastAsia="Times New Roman" w:cstheme="minorHAnsi"/>
        </w:rPr>
        <w:t>του, της ιστοσελίδας του Τμήματος, της Ιστοσελίδας του ΕΚΠΑ,</w:t>
      </w:r>
      <w:r w:rsidRPr="00713282">
        <w:rPr>
          <w:rFonts w:eastAsia="Times New Roman" w:cstheme="minorHAnsi"/>
          <w:spacing w:val="1"/>
        </w:rPr>
        <w:t xml:space="preserve"> </w:t>
      </w:r>
      <w:r w:rsidRPr="00713282">
        <w:rPr>
          <w:rFonts w:eastAsia="Times New Roman" w:cstheme="minorHAnsi"/>
        </w:rPr>
        <w:t>τις σελίδες του στα</w:t>
      </w:r>
      <w:r w:rsidRPr="00713282">
        <w:rPr>
          <w:rFonts w:eastAsia="Times New Roman" w:cstheme="minorHAnsi"/>
          <w:spacing w:val="1"/>
        </w:rPr>
        <w:t xml:space="preserve"> </w:t>
      </w:r>
      <w:r w:rsidRPr="00713282">
        <w:rPr>
          <w:rFonts w:eastAsia="Times New Roman" w:cstheme="minorHAnsi"/>
        </w:rPr>
        <w:t>μέσα κοινωνικής δικτύωσης , καθώς και μέσω</w:t>
      </w:r>
      <w:r w:rsidRPr="00713282">
        <w:rPr>
          <w:rFonts w:eastAsia="Times New Roman" w:cstheme="minorHAnsi"/>
          <w:spacing w:val="1"/>
        </w:rPr>
        <w:t xml:space="preserve"> </w:t>
      </w:r>
      <w:r w:rsidRPr="00713282">
        <w:rPr>
          <w:rFonts w:eastAsia="Times New Roman" w:cstheme="minorHAnsi"/>
        </w:rPr>
        <w:t>ενημερωτικών φυλλαδίων, αφισών και προσκλήσεων που αναρτώνται  σε κομβικά</w:t>
      </w:r>
      <w:r w:rsidRPr="00713282">
        <w:rPr>
          <w:rFonts w:eastAsia="Times New Roman" w:cstheme="minorHAnsi"/>
          <w:spacing w:val="1"/>
        </w:rPr>
        <w:t xml:space="preserve"> </w:t>
      </w:r>
      <w:r w:rsidRPr="00713282">
        <w:rPr>
          <w:rFonts w:eastAsia="Times New Roman" w:cstheme="minorHAnsi"/>
        </w:rPr>
        <w:t>σημεία του Τμήματος (γραμματείες, σπουδαστήρια, εργαστήρια), και προωθούνται ηλεκτρονικά προκειμένου να γνωστοποιηθούν και</w:t>
      </w:r>
      <w:r w:rsidRPr="00713282">
        <w:rPr>
          <w:rFonts w:eastAsia="Times New Roman" w:cstheme="minorHAnsi"/>
          <w:spacing w:val="-47"/>
        </w:rPr>
        <w:t xml:space="preserve"> </w:t>
      </w:r>
      <w:r w:rsidR="00A116BF" w:rsidRPr="00713282">
        <w:rPr>
          <w:rFonts w:eastAsia="Times New Roman" w:cstheme="minorHAnsi"/>
          <w:spacing w:val="-47"/>
        </w:rPr>
        <w:t xml:space="preserve"> </w:t>
      </w:r>
      <w:r w:rsidRPr="00713282">
        <w:rPr>
          <w:rFonts w:eastAsia="Times New Roman" w:cstheme="minorHAnsi"/>
        </w:rPr>
        <w:t>με αυτόν τον τρόπο σε φοιτητές, διδάσκοντες και όλους τους ενδιαφερόμενους</w:t>
      </w:r>
      <w:r w:rsidR="00F8545B" w:rsidRPr="00713282">
        <w:rPr>
          <w:rFonts w:eastAsia="Times New Roman" w:cstheme="minorHAnsi"/>
        </w:rPr>
        <w:t>,</w:t>
      </w:r>
      <w:r w:rsidRPr="00713282">
        <w:rPr>
          <w:rFonts w:eastAsia="Times New Roman" w:cstheme="minorHAnsi"/>
          <w:spacing w:val="1"/>
        </w:rPr>
        <w:t xml:space="preserve"> </w:t>
      </w:r>
      <w:r w:rsidRPr="00713282">
        <w:rPr>
          <w:rFonts w:eastAsia="Times New Roman" w:cstheme="minorHAnsi"/>
        </w:rPr>
        <w:t>οι δράσεις τα βασικά</w:t>
      </w:r>
      <w:r w:rsidRPr="00713282">
        <w:rPr>
          <w:rFonts w:eastAsia="Times New Roman" w:cstheme="minorHAnsi"/>
          <w:spacing w:val="1"/>
        </w:rPr>
        <w:t xml:space="preserve"> </w:t>
      </w:r>
      <w:r w:rsidRPr="00713282">
        <w:rPr>
          <w:rFonts w:eastAsia="Times New Roman" w:cstheme="minorHAnsi"/>
        </w:rPr>
        <w:t>συστατικά</w:t>
      </w:r>
      <w:r w:rsidRPr="00713282">
        <w:rPr>
          <w:rFonts w:eastAsia="Times New Roman" w:cstheme="minorHAnsi"/>
          <w:spacing w:val="-4"/>
        </w:rPr>
        <w:t xml:space="preserve"> </w:t>
      </w:r>
      <w:r w:rsidRPr="00713282">
        <w:rPr>
          <w:rFonts w:eastAsia="Times New Roman" w:cstheme="minorHAnsi"/>
        </w:rPr>
        <w:t>και δραστηριότητες</w:t>
      </w:r>
      <w:r w:rsidRPr="00713282">
        <w:rPr>
          <w:rFonts w:eastAsia="Times New Roman" w:cstheme="minorHAnsi"/>
          <w:spacing w:val="49"/>
        </w:rPr>
        <w:t xml:space="preserve"> </w:t>
      </w:r>
      <w:r w:rsidRPr="00713282">
        <w:rPr>
          <w:rFonts w:eastAsia="Times New Roman" w:cstheme="minorHAnsi"/>
        </w:rPr>
        <w:t xml:space="preserve">της </w:t>
      </w:r>
      <w:r w:rsidR="00F8545B" w:rsidRPr="00713282">
        <w:rPr>
          <w:rFonts w:eastAsia="Times New Roman" w:cstheme="minorHAnsi"/>
        </w:rPr>
        <w:t>α</w:t>
      </w:r>
      <w:r w:rsidRPr="00713282">
        <w:rPr>
          <w:rFonts w:eastAsia="Times New Roman" w:cstheme="minorHAnsi"/>
        </w:rPr>
        <w:t>καδημαϊκής</w:t>
      </w:r>
      <w:r w:rsidRPr="00713282">
        <w:rPr>
          <w:rFonts w:eastAsia="Times New Roman" w:cstheme="minorHAnsi"/>
          <w:spacing w:val="-3"/>
        </w:rPr>
        <w:t xml:space="preserve"> </w:t>
      </w:r>
      <w:r w:rsidR="00F8545B" w:rsidRPr="00713282">
        <w:rPr>
          <w:rFonts w:eastAsia="Times New Roman" w:cstheme="minorHAnsi"/>
        </w:rPr>
        <w:t>κ</w:t>
      </w:r>
      <w:r w:rsidRPr="00713282">
        <w:rPr>
          <w:rFonts w:eastAsia="Times New Roman" w:cstheme="minorHAnsi"/>
        </w:rPr>
        <w:t>αθημερινότητ</w:t>
      </w:r>
      <w:r w:rsidR="00A116BF" w:rsidRPr="00713282">
        <w:rPr>
          <w:rFonts w:eastAsia="Times New Roman" w:cstheme="minorHAnsi"/>
        </w:rPr>
        <w:t>ά</w:t>
      </w:r>
      <w:r w:rsidRPr="00713282">
        <w:rPr>
          <w:rFonts w:eastAsia="Times New Roman" w:cstheme="minorHAnsi"/>
        </w:rPr>
        <w:t>ς</w:t>
      </w:r>
      <w:r w:rsidRPr="00713282">
        <w:rPr>
          <w:rFonts w:eastAsia="Times New Roman" w:cstheme="minorHAnsi"/>
          <w:spacing w:val="-3"/>
        </w:rPr>
        <w:t xml:space="preserve"> </w:t>
      </w:r>
      <w:r w:rsidRPr="00713282">
        <w:rPr>
          <w:rFonts w:eastAsia="Times New Roman" w:cstheme="minorHAnsi"/>
        </w:rPr>
        <w:t>του.</w:t>
      </w:r>
    </w:p>
    <w:p w14:paraId="33067F80" w14:textId="05A87424" w:rsidR="00E01628" w:rsidRPr="00713282" w:rsidRDefault="00E01628" w:rsidP="00713282">
      <w:pPr>
        <w:spacing w:line="360" w:lineRule="auto"/>
        <w:rPr>
          <w:rFonts w:cstheme="minorHAnsi"/>
        </w:rPr>
      </w:pPr>
    </w:p>
    <w:p w14:paraId="7CD5521D" w14:textId="7B6068C4" w:rsidR="00E01628" w:rsidRPr="00713282" w:rsidRDefault="00E01628" w:rsidP="00713282">
      <w:pPr>
        <w:pStyle w:val="a3"/>
        <w:widowControl w:val="0"/>
        <w:numPr>
          <w:ilvl w:val="1"/>
          <w:numId w:val="4"/>
        </w:numPr>
        <w:tabs>
          <w:tab w:val="left" w:pos="748"/>
        </w:tabs>
        <w:autoSpaceDE w:val="0"/>
        <w:autoSpaceDN w:val="0"/>
        <w:spacing w:before="159" w:after="0" w:line="360" w:lineRule="auto"/>
        <w:jc w:val="both"/>
        <w:outlineLvl w:val="0"/>
        <w:rPr>
          <w:rFonts w:eastAsia="Times New Roman" w:cstheme="minorHAnsi"/>
          <w:b/>
          <w:bCs/>
        </w:rPr>
      </w:pPr>
      <w:r w:rsidRPr="00713282">
        <w:rPr>
          <w:rFonts w:eastAsia="Times New Roman" w:cstheme="minorHAnsi"/>
          <w:b/>
          <w:bCs/>
        </w:rPr>
        <w:t>Ιστοσελίδα</w:t>
      </w:r>
      <w:r w:rsidRPr="00713282">
        <w:rPr>
          <w:rFonts w:eastAsia="Times New Roman" w:cstheme="minorHAnsi"/>
          <w:b/>
          <w:bCs/>
          <w:spacing w:val="-7"/>
        </w:rPr>
        <w:t xml:space="preserve"> </w:t>
      </w:r>
      <w:r w:rsidRPr="00713282">
        <w:rPr>
          <w:rFonts w:eastAsia="Times New Roman" w:cstheme="minorHAnsi"/>
          <w:b/>
          <w:bCs/>
        </w:rPr>
        <w:t>του</w:t>
      </w:r>
      <w:r w:rsidRPr="00713282">
        <w:rPr>
          <w:rFonts w:eastAsia="Times New Roman" w:cstheme="minorHAnsi"/>
          <w:b/>
          <w:bCs/>
          <w:spacing w:val="-6"/>
        </w:rPr>
        <w:t xml:space="preserve"> </w:t>
      </w:r>
      <w:r w:rsidR="00931AF2" w:rsidRPr="00713282">
        <w:rPr>
          <w:rFonts w:eastAsia="Times New Roman" w:cstheme="minorHAnsi"/>
          <w:b/>
          <w:bCs/>
        </w:rPr>
        <w:t>ΠΜΣ «Παγκόσμια Υγεία – Ιατρική των Καταστροφών»</w:t>
      </w:r>
    </w:p>
    <w:p w14:paraId="1EBC2630" w14:textId="10B515A1" w:rsidR="00E01628" w:rsidRPr="00713282" w:rsidRDefault="00E01628" w:rsidP="00713282">
      <w:pPr>
        <w:widowControl w:val="0"/>
        <w:autoSpaceDE w:val="0"/>
        <w:autoSpaceDN w:val="0"/>
        <w:spacing w:before="144" w:after="0" w:line="360" w:lineRule="auto"/>
        <w:ind w:right="212"/>
        <w:jc w:val="both"/>
        <w:rPr>
          <w:rFonts w:eastAsia="Times New Roman" w:cstheme="minorHAnsi"/>
          <w:spacing w:val="-52"/>
        </w:rPr>
      </w:pPr>
      <w:r w:rsidRPr="00713282">
        <w:rPr>
          <w:rFonts w:eastAsia="Times New Roman" w:cstheme="minorHAnsi"/>
        </w:rPr>
        <w:t>Το</w:t>
      </w:r>
      <w:r w:rsidRPr="00713282">
        <w:rPr>
          <w:rFonts w:eastAsia="Times New Roman" w:cstheme="minorHAnsi"/>
          <w:spacing w:val="1"/>
        </w:rPr>
        <w:t xml:space="preserve"> </w:t>
      </w:r>
      <w:r w:rsidRPr="00713282">
        <w:rPr>
          <w:rFonts w:eastAsia="Times New Roman" w:cstheme="minorHAnsi"/>
        </w:rPr>
        <w:t xml:space="preserve">ΠΜΣ </w:t>
      </w:r>
      <w:r w:rsidR="00931AF2" w:rsidRPr="00713282">
        <w:rPr>
          <w:rFonts w:eastAsia="Times New Roman" w:cstheme="minorHAnsi"/>
        </w:rPr>
        <w:t xml:space="preserve">«Παγκόσμια Υγεία – Ιατρική των Καταστροφών» της Ιατρικής Σχολής του Εθνικού και Καποδιστριακού Πανεπιστημίου Αθηνών </w:t>
      </w:r>
      <w:r w:rsidRPr="00713282">
        <w:rPr>
          <w:rFonts w:eastAsia="Times New Roman" w:cstheme="minorHAnsi"/>
        </w:rPr>
        <w:t>δίνει</w:t>
      </w:r>
      <w:r w:rsidRPr="00713282">
        <w:rPr>
          <w:rFonts w:eastAsia="Times New Roman" w:cstheme="minorHAnsi"/>
          <w:spacing w:val="1"/>
        </w:rPr>
        <w:t xml:space="preserve"> </w:t>
      </w:r>
      <w:r w:rsidRPr="00713282">
        <w:rPr>
          <w:rFonts w:eastAsia="Times New Roman" w:cstheme="minorHAnsi"/>
        </w:rPr>
        <w:t>μεγάλη</w:t>
      </w:r>
      <w:r w:rsidRPr="00713282">
        <w:rPr>
          <w:rFonts w:eastAsia="Times New Roman" w:cstheme="minorHAnsi"/>
          <w:spacing w:val="1"/>
        </w:rPr>
        <w:t xml:space="preserve"> </w:t>
      </w:r>
      <w:r w:rsidRPr="00713282">
        <w:rPr>
          <w:rFonts w:eastAsia="Times New Roman" w:cstheme="minorHAnsi"/>
        </w:rPr>
        <w:t>βαρύτητα</w:t>
      </w:r>
      <w:r w:rsidRPr="00713282">
        <w:rPr>
          <w:rFonts w:eastAsia="Times New Roman" w:cstheme="minorHAnsi"/>
          <w:spacing w:val="1"/>
        </w:rPr>
        <w:t xml:space="preserve"> </w:t>
      </w:r>
      <w:r w:rsidRPr="00713282">
        <w:rPr>
          <w:rFonts w:eastAsia="Times New Roman" w:cstheme="minorHAnsi"/>
        </w:rPr>
        <w:t>στην</w:t>
      </w:r>
      <w:r w:rsidRPr="00713282">
        <w:rPr>
          <w:rFonts w:eastAsia="Times New Roman" w:cstheme="minorHAnsi"/>
          <w:spacing w:val="1"/>
        </w:rPr>
        <w:t xml:space="preserve"> </w:t>
      </w:r>
      <w:r w:rsidRPr="00713282">
        <w:rPr>
          <w:rFonts w:eastAsia="Times New Roman" w:cstheme="minorHAnsi"/>
        </w:rPr>
        <w:t>ουσιαστική</w:t>
      </w:r>
      <w:r w:rsidRPr="00713282">
        <w:rPr>
          <w:rFonts w:eastAsia="Times New Roman" w:cstheme="minorHAnsi"/>
          <w:spacing w:val="1"/>
        </w:rPr>
        <w:t xml:space="preserve"> </w:t>
      </w:r>
      <w:r w:rsidRPr="00713282">
        <w:rPr>
          <w:rFonts w:eastAsia="Times New Roman" w:cstheme="minorHAnsi"/>
        </w:rPr>
        <w:t>και</w:t>
      </w:r>
      <w:r w:rsidRPr="00713282">
        <w:rPr>
          <w:rFonts w:eastAsia="Times New Roman" w:cstheme="minorHAnsi"/>
          <w:spacing w:val="1"/>
        </w:rPr>
        <w:t xml:space="preserve"> </w:t>
      </w:r>
      <w:r w:rsidRPr="00713282">
        <w:rPr>
          <w:rFonts w:eastAsia="Times New Roman" w:cstheme="minorHAnsi"/>
        </w:rPr>
        <w:t>έγκαιρη</w:t>
      </w:r>
      <w:r w:rsidRPr="00713282">
        <w:rPr>
          <w:rFonts w:eastAsia="Times New Roman" w:cstheme="minorHAnsi"/>
          <w:spacing w:val="1"/>
        </w:rPr>
        <w:t xml:space="preserve"> </w:t>
      </w:r>
      <w:r w:rsidRPr="00713282">
        <w:rPr>
          <w:rFonts w:eastAsia="Times New Roman" w:cstheme="minorHAnsi"/>
        </w:rPr>
        <w:t>ενημέρωση όλων των ενδιαφερομένων για το πρόγραμμα σπουδών του (σημερινούς και</w:t>
      </w:r>
      <w:r w:rsidRPr="00713282">
        <w:rPr>
          <w:rFonts w:eastAsia="Times New Roman" w:cstheme="minorHAnsi"/>
          <w:spacing w:val="1"/>
        </w:rPr>
        <w:t xml:space="preserve"> </w:t>
      </w:r>
      <w:r w:rsidRPr="00713282">
        <w:rPr>
          <w:rFonts w:eastAsia="Times New Roman" w:cstheme="minorHAnsi"/>
        </w:rPr>
        <w:t>μελλοντικούς φοιτητές του, ερευνητές, μέλη της Ακαδημαϊκής Κοινότητας, Αποφοίτους). Για το</w:t>
      </w:r>
      <w:r w:rsidRPr="00713282">
        <w:rPr>
          <w:rFonts w:eastAsia="Times New Roman" w:cstheme="minorHAnsi"/>
          <w:spacing w:val="-52"/>
        </w:rPr>
        <w:t xml:space="preserve"> </w:t>
      </w:r>
      <w:r w:rsidR="00931AF2" w:rsidRPr="00713282">
        <w:rPr>
          <w:rFonts w:eastAsia="Times New Roman" w:cstheme="minorHAnsi"/>
          <w:spacing w:val="-52"/>
        </w:rPr>
        <w:t xml:space="preserve">  </w:t>
      </w:r>
      <w:r w:rsidR="00623416" w:rsidRPr="00713282">
        <w:rPr>
          <w:rFonts w:eastAsia="Times New Roman" w:cstheme="minorHAnsi"/>
          <w:spacing w:val="-52"/>
        </w:rPr>
        <w:t xml:space="preserve">         </w:t>
      </w:r>
      <w:r w:rsidRPr="00713282">
        <w:rPr>
          <w:rFonts w:eastAsia="Times New Roman" w:cstheme="minorHAnsi"/>
        </w:rPr>
        <w:t>λόγο αυτό</w:t>
      </w:r>
      <w:r w:rsidRPr="00713282">
        <w:rPr>
          <w:rFonts w:eastAsia="Times New Roman" w:cstheme="minorHAnsi"/>
          <w:spacing w:val="1"/>
        </w:rPr>
        <w:t xml:space="preserve"> </w:t>
      </w:r>
      <w:r w:rsidRPr="00713282">
        <w:rPr>
          <w:rFonts w:eastAsia="Times New Roman" w:cstheme="minorHAnsi"/>
        </w:rPr>
        <w:t xml:space="preserve">διαθέτει μια πολύ καλά οργανωμένη και εύκολα </w:t>
      </w:r>
      <w:proofErr w:type="spellStart"/>
      <w:r w:rsidRPr="00713282">
        <w:rPr>
          <w:rFonts w:eastAsia="Times New Roman" w:cstheme="minorHAnsi"/>
        </w:rPr>
        <w:t>προσβάσιμη</w:t>
      </w:r>
      <w:proofErr w:type="spellEnd"/>
      <w:r w:rsidRPr="00713282">
        <w:rPr>
          <w:rFonts w:eastAsia="Times New Roman" w:cstheme="minorHAnsi"/>
        </w:rPr>
        <w:t xml:space="preserve"> ιστοσελίδα</w:t>
      </w:r>
      <w:r w:rsidRPr="00713282">
        <w:rPr>
          <w:rFonts w:eastAsia="Times New Roman" w:cstheme="minorHAnsi"/>
          <w:spacing w:val="1"/>
        </w:rPr>
        <w:t xml:space="preserve"> </w:t>
      </w:r>
      <w:hyperlink r:id="rId5" w:history="1">
        <w:r w:rsidR="00623416" w:rsidRPr="00713282">
          <w:rPr>
            <w:rStyle w:val="-"/>
            <w:rFonts w:cstheme="minorHAnsi"/>
          </w:rPr>
          <w:t>https://crisis.med.uoa.gr/</w:t>
        </w:r>
      </w:hyperlink>
      <w:r w:rsidR="00623416" w:rsidRPr="00713282">
        <w:rPr>
          <w:rFonts w:cstheme="minorHAnsi"/>
        </w:rPr>
        <w:t xml:space="preserve"> </w:t>
      </w:r>
      <w:r w:rsidRPr="00713282">
        <w:rPr>
          <w:rFonts w:eastAsia="Times New Roman" w:cstheme="minorHAnsi"/>
        </w:rPr>
        <w:t>) όπου προβάλλονται με τρόπο εύληπτο όλα τα σχετικά στοιχεία</w:t>
      </w:r>
      <w:r w:rsidRPr="00713282">
        <w:rPr>
          <w:rFonts w:eastAsia="Times New Roman" w:cstheme="minorHAnsi"/>
          <w:spacing w:val="1"/>
        </w:rPr>
        <w:t xml:space="preserve"> </w:t>
      </w:r>
      <w:r w:rsidRPr="00713282">
        <w:rPr>
          <w:rFonts w:eastAsia="Times New Roman" w:cstheme="minorHAnsi"/>
        </w:rPr>
        <w:t>για</w:t>
      </w:r>
      <w:r w:rsidRPr="00713282">
        <w:rPr>
          <w:rFonts w:eastAsia="Times New Roman" w:cstheme="minorHAnsi"/>
          <w:spacing w:val="1"/>
        </w:rPr>
        <w:t xml:space="preserve"> </w:t>
      </w:r>
      <w:r w:rsidRPr="00713282">
        <w:rPr>
          <w:rFonts w:eastAsia="Times New Roman" w:cstheme="minorHAnsi"/>
        </w:rPr>
        <w:t>το ΠΜΣ και τα οποία</w:t>
      </w:r>
      <w:r w:rsidRPr="00713282">
        <w:rPr>
          <w:rFonts w:eastAsia="Times New Roman" w:cstheme="minorHAnsi"/>
          <w:spacing w:val="1"/>
        </w:rPr>
        <w:t xml:space="preserve"> </w:t>
      </w:r>
      <w:r w:rsidRPr="00713282">
        <w:rPr>
          <w:rFonts w:eastAsia="Times New Roman" w:cstheme="minorHAnsi"/>
        </w:rPr>
        <w:t xml:space="preserve">είναι </w:t>
      </w:r>
      <w:proofErr w:type="spellStart"/>
      <w:r w:rsidRPr="00713282">
        <w:rPr>
          <w:rFonts w:eastAsia="Times New Roman" w:cstheme="minorHAnsi"/>
        </w:rPr>
        <w:t>προσβάσιμα</w:t>
      </w:r>
      <w:proofErr w:type="spellEnd"/>
      <w:r w:rsidRPr="00713282">
        <w:rPr>
          <w:rFonts w:eastAsia="Times New Roman" w:cstheme="minorHAnsi"/>
        </w:rPr>
        <w:t xml:space="preserve"> από όλους τους ενδιαφερόμενους. Η</w:t>
      </w:r>
      <w:r w:rsidRPr="00713282">
        <w:rPr>
          <w:rFonts w:eastAsia="Times New Roman" w:cstheme="minorHAnsi"/>
          <w:spacing w:val="1"/>
        </w:rPr>
        <w:t xml:space="preserve"> </w:t>
      </w:r>
      <w:r w:rsidRPr="00713282">
        <w:rPr>
          <w:rFonts w:eastAsia="Times New Roman" w:cstheme="minorHAnsi"/>
        </w:rPr>
        <w:t>πληροφόρηση μέσω της ιστοσελίδας γίνεται στην ελληνική και στην αγγλική γλώσσα. Μια από</w:t>
      </w:r>
      <w:r w:rsidRPr="00713282">
        <w:rPr>
          <w:rFonts w:eastAsia="Times New Roman" w:cstheme="minorHAnsi"/>
          <w:spacing w:val="1"/>
        </w:rPr>
        <w:t xml:space="preserve"> </w:t>
      </w:r>
      <w:r w:rsidRPr="00713282">
        <w:rPr>
          <w:rFonts w:eastAsia="Times New Roman" w:cstheme="minorHAnsi"/>
        </w:rPr>
        <w:t>τις βασικές δράσεις-πρωτοβουλίες το αμέσως επόμενο χρονικό διάστημα  η αναβάθμιση  ο περαιτέρω</w:t>
      </w:r>
      <w:r w:rsidRPr="00713282">
        <w:rPr>
          <w:rFonts w:eastAsia="Times New Roman" w:cstheme="minorHAnsi"/>
          <w:spacing w:val="1"/>
        </w:rPr>
        <w:t xml:space="preserve"> </w:t>
      </w:r>
      <w:r w:rsidRPr="00713282">
        <w:rPr>
          <w:rFonts w:eastAsia="Times New Roman" w:cstheme="minorHAnsi"/>
        </w:rPr>
        <w:t>εμπλουτισμός</w:t>
      </w:r>
      <w:r w:rsidRPr="00713282">
        <w:rPr>
          <w:rFonts w:eastAsia="Times New Roman" w:cstheme="minorHAnsi"/>
          <w:spacing w:val="-1"/>
        </w:rPr>
        <w:t xml:space="preserve"> </w:t>
      </w:r>
      <w:r w:rsidRPr="00713282">
        <w:rPr>
          <w:rFonts w:eastAsia="Times New Roman" w:cstheme="minorHAnsi"/>
        </w:rPr>
        <w:t>της αγγλικής έκδοσ</w:t>
      </w:r>
      <w:r w:rsidR="00623416" w:rsidRPr="00713282">
        <w:rPr>
          <w:rFonts w:eastAsia="Times New Roman" w:cstheme="minorHAnsi"/>
        </w:rPr>
        <w:t>ή</w:t>
      </w:r>
      <w:r w:rsidRPr="00713282">
        <w:rPr>
          <w:rFonts w:eastAsia="Times New Roman" w:cstheme="minorHAnsi"/>
        </w:rPr>
        <w:t xml:space="preserve">ς </w:t>
      </w:r>
      <w:r w:rsidR="00623416" w:rsidRPr="00713282">
        <w:rPr>
          <w:rFonts w:eastAsia="Times New Roman" w:cstheme="minorHAnsi"/>
        </w:rPr>
        <w:t>της.</w:t>
      </w:r>
    </w:p>
    <w:p w14:paraId="3311B876" w14:textId="77777777" w:rsidR="00E01628" w:rsidRPr="00713282" w:rsidRDefault="00E01628" w:rsidP="00713282">
      <w:pPr>
        <w:widowControl w:val="0"/>
        <w:autoSpaceDE w:val="0"/>
        <w:autoSpaceDN w:val="0"/>
        <w:spacing w:before="157" w:after="0" w:line="360" w:lineRule="auto"/>
        <w:ind w:left="320"/>
        <w:jc w:val="both"/>
        <w:rPr>
          <w:rFonts w:eastAsia="Times New Roman" w:cstheme="minorHAnsi"/>
        </w:rPr>
      </w:pPr>
      <w:r w:rsidRPr="00713282">
        <w:rPr>
          <w:rFonts w:eastAsia="Times New Roman" w:cstheme="minorHAnsi"/>
        </w:rPr>
        <w:t>Στην</w:t>
      </w:r>
      <w:r w:rsidRPr="00713282">
        <w:rPr>
          <w:rFonts w:eastAsia="Times New Roman" w:cstheme="minorHAnsi"/>
          <w:spacing w:val="-2"/>
        </w:rPr>
        <w:t xml:space="preserve"> </w:t>
      </w:r>
      <w:r w:rsidRPr="00713282">
        <w:rPr>
          <w:rFonts w:eastAsia="Times New Roman" w:cstheme="minorHAnsi"/>
        </w:rPr>
        <w:t>ιστοσελίδα</w:t>
      </w:r>
      <w:r w:rsidRPr="00713282">
        <w:rPr>
          <w:rFonts w:eastAsia="Times New Roman" w:cstheme="minorHAnsi"/>
          <w:spacing w:val="-1"/>
        </w:rPr>
        <w:t xml:space="preserve"> </w:t>
      </w:r>
      <w:r w:rsidRPr="00713282">
        <w:rPr>
          <w:rFonts w:eastAsia="Times New Roman" w:cstheme="minorHAnsi"/>
        </w:rPr>
        <w:t>έχουν</w:t>
      </w:r>
      <w:r w:rsidRPr="00713282">
        <w:rPr>
          <w:rFonts w:eastAsia="Times New Roman" w:cstheme="minorHAnsi"/>
          <w:spacing w:val="-4"/>
        </w:rPr>
        <w:t xml:space="preserve"> </w:t>
      </w:r>
      <w:r w:rsidRPr="00713282">
        <w:rPr>
          <w:rFonts w:eastAsia="Times New Roman" w:cstheme="minorHAnsi"/>
        </w:rPr>
        <w:t>αναρτηθεί:</w:t>
      </w:r>
    </w:p>
    <w:p w14:paraId="49DE431C" w14:textId="64840215" w:rsidR="00E01628" w:rsidRPr="000F3491" w:rsidRDefault="00E01628" w:rsidP="00713282">
      <w:pPr>
        <w:widowControl w:val="0"/>
        <w:numPr>
          <w:ilvl w:val="2"/>
          <w:numId w:val="5"/>
        </w:numPr>
        <w:tabs>
          <w:tab w:val="left" w:pos="1041"/>
        </w:tabs>
        <w:autoSpaceDE w:val="0"/>
        <w:autoSpaceDN w:val="0"/>
        <w:spacing w:before="186" w:after="0" w:line="360" w:lineRule="auto"/>
        <w:ind w:hanging="361"/>
        <w:jc w:val="both"/>
        <w:rPr>
          <w:rFonts w:eastAsia="Times New Roman" w:cstheme="minorHAnsi"/>
        </w:rPr>
      </w:pPr>
      <w:r w:rsidRPr="000F3491">
        <w:rPr>
          <w:rFonts w:eastAsia="Times New Roman" w:cstheme="minorHAnsi"/>
        </w:rPr>
        <w:t>Η</w:t>
      </w:r>
      <w:r w:rsidRPr="000F3491">
        <w:rPr>
          <w:rFonts w:eastAsia="Times New Roman" w:cstheme="minorHAnsi"/>
          <w:spacing w:val="-3"/>
        </w:rPr>
        <w:t xml:space="preserve"> </w:t>
      </w:r>
      <w:r w:rsidRPr="000F3491">
        <w:rPr>
          <w:rFonts w:eastAsia="Times New Roman" w:cstheme="minorHAnsi"/>
        </w:rPr>
        <w:t>Πολιτική</w:t>
      </w:r>
      <w:r w:rsidRPr="000F3491">
        <w:rPr>
          <w:rFonts w:eastAsia="Times New Roman" w:cstheme="minorHAnsi"/>
          <w:spacing w:val="-1"/>
        </w:rPr>
        <w:t xml:space="preserve"> </w:t>
      </w:r>
      <w:r w:rsidRPr="000F3491">
        <w:rPr>
          <w:rFonts w:eastAsia="Times New Roman" w:cstheme="minorHAnsi"/>
        </w:rPr>
        <w:t>ποιότητας</w:t>
      </w:r>
      <w:r w:rsidRPr="000F3491">
        <w:rPr>
          <w:rFonts w:eastAsia="Times New Roman" w:cstheme="minorHAnsi"/>
          <w:spacing w:val="-2"/>
        </w:rPr>
        <w:t xml:space="preserve"> </w:t>
      </w:r>
      <w:r w:rsidRPr="000F3491">
        <w:rPr>
          <w:rFonts w:eastAsia="Times New Roman" w:cstheme="minorHAnsi"/>
        </w:rPr>
        <w:t>του</w:t>
      </w:r>
      <w:r w:rsidRPr="000F3491">
        <w:rPr>
          <w:rFonts w:eastAsia="Times New Roman" w:cstheme="minorHAnsi"/>
          <w:spacing w:val="-2"/>
        </w:rPr>
        <w:t xml:space="preserve"> </w:t>
      </w:r>
      <w:r w:rsidRPr="000F3491">
        <w:rPr>
          <w:rFonts w:eastAsia="Times New Roman" w:cstheme="minorHAnsi"/>
        </w:rPr>
        <w:t>ΠΜΣ</w:t>
      </w:r>
      <w:r w:rsidRPr="000F3491">
        <w:rPr>
          <w:rFonts w:eastAsia="Times New Roman" w:cstheme="minorHAnsi"/>
          <w:spacing w:val="51"/>
        </w:rPr>
        <w:t xml:space="preserve"> </w:t>
      </w:r>
      <w:r w:rsidRPr="000F3491">
        <w:rPr>
          <w:rFonts w:eastAsia="Times New Roman" w:cstheme="minorHAnsi"/>
        </w:rPr>
        <w:t>οι</w:t>
      </w:r>
      <w:r w:rsidRPr="000F3491">
        <w:rPr>
          <w:rFonts w:eastAsia="Times New Roman" w:cstheme="minorHAnsi"/>
          <w:spacing w:val="-3"/>
        </w:rPr>
        <w:t xml:space="preserve"> </w:t>
      </w:r>
      <w:r w:rsidRPr="000F3491">
        <w:rPr>
          <w:rFonts w:eastAsia="Times New Roman" w:cstheme="minorHAnsi"/>
        </w:rPr>
        <w:t>στόχοι</w:t>
      </w:r>
      <w:r w:rsidRPr="000F3491">
        <w:rPr>
          <w:rFonts w:eastAsia="Times New Roman" w:cstheme="minorHAnsi"/>
          <w:spacing w:val="-3"/>
        </w:rPr>
        <w:t xml:space="preserve"> </w:t>
      </w:r>
      <w:r w:rsidRPr="000F3491">
        <w:rPr>
          <w:rFonts w:eastAsia="Times New Roman" w:cstheme="minorHAnsi"/>
        </w:rPr>
        <w:t>και</w:t>
      </w:r>
      <w:r w:rsidRPr="000F3491">
        <w:rPr>
          <w:rFonts w:eastAsia="Times New Roman" w:cstheme="minorHAnsi"/>
          <w:spacing w:val="-3"/>
        </w:rPr>
        <w:t xml:space="preserve"> </w:t>
      </w:r>
      <w:r w:rsidRPr="000F3491">
        <w:rPr>
          <w:rFonts w:eastAsia="Times New Roman" w:cstheme="minorHAnsi"/>
        </w:rPr>
        <w:t>τα</w:t>
      </w:r>
      <w:r w:rsidRPr="000F3491">
        <w:rPr>
          <w:rFonts w:eastAsia="Times New Roman" w:cstheme="minorHAnsi"/>
          <w:spacing w:val="-1"/>
        </w:rPr>
        <w:t xml:space="preserve"> </w:t>
      </w:r>
      <w:r w:rsidRPr="000F3491">
        <w:rPr>
          <w:rFonts w:eastAsia="Times New Roman" w:cstheme="minorHAnsi"/>
        </w:rPr>
        <w:t>μαθησιακά</w:t>
      </w:r>
      <w:r w:rsidRPr="000F3491">
        <w:rPr>
          <w:rFonts w:eastAsia="Times New Roman" w:cstheme="minorHAnsi"/>
          <w:spacing w:val="-1"/>
        </w:rPr>
        <w:t xml:space="preserve"> </w:t>
      </w:r>
      <w:r w:rsidRPr="000F3491">
        <w:rPr>
          <w:rFonts w:eastAsia="Times New Roman" w:cstheme="minorHAnsi"/>
        </w:rPr>
        <w:t>αποτελέσματα</w:t>
      </w:r>
      <w:r w:rsidRPr="000F3491">
        <w:rPr>
          <w:rFonts w:eastAsia="Times New Roman" w:cstheme="minorHAnsi"/>
          <w:spacing w:val="-1"/>
        </w:rPr>
        <w:t xml:space="preserve"> </w:t>
      </w:r>
      <w:r w:rsidRPr="000F3491">
        <w:rPr>
          <w:rFonts w:eastAsia="Times New Roman" w:cstheme="minorHAnsi"/>
        </w:rPr>
        <w:t>του.</w:t>
      </w:r>
    </w:p>
    <w:p w14:paraId="0EA451D8" w14:textId="68150506" w:rsidR="00E01628" w:rsidRPr="000F3491" w:rsidRDefault="00E01628" w:rsidP="00713282">
      <w:pPr>
        <w:widowControl w:val="0"/>
        <w:numPr>
          <w:ilvl w:val="2"/>
          <w:numId w:val="5"/>
        </w:numPr>
        <w:tabs>
          <w:tab w:val="left" w:pos="1041"/>
        </w:tabs>
        <w:autoSpaceDE w:val="0"/>
        <w:autoSpaceDN w:val="0"/>
        <w:spacing w:before="23" w:after="0" w:line="360" w:lineRule="auto"/>
        <w:ind w:right="221"/>
        <w:jc w:val="both"/>
        <w:rPr>
          <w:rFonts w:eastAsia="Times New Roman" w:cstheme="minorHAnsi"/>
        </w:rPr>
      </w:pPr>
      <w:r w:rsidRPr="000F3491">
        <w:rPr>
          <w:rFonts w:eastAsia="Times New Roman" w:cstheme="minorHAnsi"/>
        </w:rPr>
        <w:t xml:space="preserve">Ο Οδηγός Σπουδών του τρέχοντος ακαδημαϊκού έτους </w:t>
      </w:r>
    </w:p>
    <w:p w14:paraId="2099266B" w14:textId="53264C20" w:rsidR="00E01628" w:rsidRPr="000F3491" w:rsidRDefault="00E01628" w:rsidP="00713282">
      <w:pPr>
        <w:widowControl w:val="0"/>
        <w:numPr>
          <w:ilvl w:val="2"/>
          <w:numId w:val="5"/>
        </w:numPr>
        <w:tabs>
          <w:tab w:val="left" w:pos="1041"/>
        </w:tabs>
        <w:autoSpaceDE w:val="0"/>
        <w:autoSpaceDN w:val="0"/>
        <w:spacing w:before="6" w:after="0" w:line="360" w:lineRule="auto"/>
        <w:ind w:right="220"/>
        <w:jc w:val="both"/>
        <w:rPr>
          <w:rFonts w:eastAsia="Times New Roman" w:cstheme="minorHAnsi"/>
        </w:rPr>
      </w:pPr>
      <w:r w:rsidRPr="000F3491">
        <w:rPr>
          <w:rFonts w:eastAsia="Times New Roman" w:cstheme="minorHAnsi"/>
        </w:rPr>
        <w:t>Ο Κανονισμός λειτουργίας μηχανισμού διαχείρισης παραπόνων και ενστάσεων φοιτητών</w:t>
      </w:r>
    </w:p>
    <w:p w14:paraId="2E638E8B" w14:textId="39E4BBB7" w:rsidR="00E01628" w:rsidRPr="000F3491" w:rsidRDefault="00E01628" w:rsidP="00713282">
      <w:pPr>
        <w:widowControl w:val="0"/>
        <w:numPr>
          <w:ilvl w:val="2"/>
          <w:numId w:val="5"/>
        </w:numPr>
        <w:tabs>
          <w:tab w:val="left" w:pos="1041"/>
        </w:tabs>
        <w:autoSpaceDE w:val="0"/>
        <w:autoSpaceDN w:val="0"/>
        <w:spacing w:before="6" w:after="0" w:line="360" w:lineRule="auto"/>
        <w:ind w:right="220"/>
        <w:jc w:val="both"/>
        <w:rPr>
          <w:rFonts w:eastAsia="Times New Roman" w:cstheme="minorHAnsi"/>
        </w:rPr>
      </w:pPr>
      <w:r w:rsidRPr="000F3491">
        <w:rPr>
          <w:rFonts w:eastAsia="Times New Roman" w:cstheme="minorHAnsi"/>
        </w:rPr>
        <w:t>Ο Κανονισμός λειτουργίας θεσμού ακαδημαϊκού συμβούλου</w:t>
      </w:r>
    </w:p>
    <w:p w14:paraId="3C6042C3" w14:textId="58817B41" w:rsidR="00E01628" w:rsidRPr="000F3491" w:rsidRDefault="00E01628" w:rsidP="00713282">
      <w:pPr>
        <w:widowControl w:val="0"/>
        <w:numPr>
          <w:ilvl w:val="2"/>
          <w:numId w:val="5"/>
        </w:numPr>
        <w:tabs>
          <w:tab w:val="left" w:pos="1041"/>
        </w:tabs>
        <w:autoSpaceDE w:val="0"/>
        <w:autoSpaceDN w:val="0"/>
        <w:spacing w:before="6" w:after="0" w:line="360" w:lineRule="auto"/>
        <w:ind w:right="220"/>
        <w:jc w:val="both"/>
        <w:rPr>
          <w:rFonts w:eastAsia="Times New Roman" w:cstheme="minorHAnsi"/>
        </w:rPr>
      </w:pPr>
      <w:r w:rsidRPr="000F3491">
        <w:rPr>
          <w:rFonts w:eastAsia="Times New Roman" w:cstheme="minorHAnsi"/>
        </w:rPr>
        <w:t>Ο Εσωτερικός κανονισμός λειτουργίας του ΠΜΣ</w:t>
      </w:r>
    </w:p>
    <w:p w14:paraId="53EE0BA1" w14:textId="3FBACFFB" w:rsidR="00E01628" w:rsidRPr="000F3491" w:rsidRDefault="00E01628" w:rsidP="00713282">
      <w:pPr>
        <w:widowControl w:val="0"/>
        <w:numPr>
          <w:ilvl w:val="2"/>
          <w:numId w:val="5"/>
        </w:numPr>
        <w:tabs>
          <w:tab w:val="left" w:pos="1041"/>
        </w:tabs>
        <w:autoSpaceDE w:val="0"/>
        <w:autoSpaceDN w:val="0"/>
        <w:spacing w:before="6" w:after="0" w:line="360" w:lineRule="auto"/>
        <w:ind w:right="220"/>
        <w:jc w:val="both"/>
        <w:rPr>
          <w:rFonts w:eastAsia="Times New Roman" w:cstheme="minorHAnsi"/>
        </w:rPr>
      </w:pPr>
      <w:r w:rsidRPr="000F3491">
        <w:rPr>
          <w:rFonts w:eastAsia="Times New Roman" w:cstheme="minorHAnsi"/>
        </w:rPr>
        <w:t>Ο Κανονισμός Δεοντολογίας της Έρευνας</w:t>
      </w:r>
    </w:p>
    <w:p w14:paraId="60EE09F1" w14:textId="5F6D3A41" w:rsidR="00E01628" w:rsidRPr="000F3491" w:rsidRDefault="00E01628" w:rsidP="00713282">
      <w:pPr>
        <w:widowControl w:val="0"/>
        <w:numPr>
          <w:ilvl w:val="2"/>
          <w:numId w:val="5"/>
        </w:numPr>
        <w:tabs>
          <w:tab w:val="left" w:pos="1041"/>
        </w:tabs>
        <w:autoSpaceDE w:val="0"/>
        <w:autoSpaceDN w:val="0"/>
        <w:spacing w:before="6" w:after="0" w:line="360" w:lineRule="auto"/>
        <w:ind w:right="220"/>
        <w:jc w:val="both"/>
        <w:rPr>
          <w:rFonts w:eastAsia="Times New Roman" w:cstheme="minorHAnsi"/>
        </w:rPr>
      </w:pPr>
      <w:r w:rsidRPr="000F3491">
        <w:rPr>
          <w:rFonts w:eastAsia="Times New Roman" w:cstheme="minorHAnsi"/>
        </w:rPr>
        <w:t>Ο Κανονισμός σπουδών, πρακτικής άσκησης, κινητικότητας, εκπόνησης εργασιών</w:t>
      </w:r>
    </w:p>
    <w:p w14:paraId="0C39B92E" w14:textId="30073837" w:rsidR="00E01628" w:rsidRPr="000F3491" w:rsidRDefault="00E01628" w:rsidP="00713282">
      <w:pPr>
        <w:widowControl w:val="0"/>
        <w:numPr>
          <w:ilvl w:val="2"/>
          <w:numId w:val="5"/>
        </w:numPr>
        <w:tabs>
          <w:tab w:val="left" w:pos="1041"/>
        </w:tabs>
        <w:autoSpaceDE w:val="0"/>
        <w:autoSpaceDN w:val="0"/>
        <w:spacing w:before="6" w:after="0" w:line="360" w:lineRule="auto"/>
        <w:ind w:right="220"/>
        <w:jc w:val="both"/>
        <w:rPr>
          <w:rFonts w:eastAsia="Times New Roman" w:cstheme="minorHAnsi"/>
        </w:rPr>
      </w:pPr>
      <w:r w:rsidRPr="000F3491">
        <w:rPr>
          <w:rFonts w:eastAsia="Times New Roman" w:cstheme="minorHAnsi"/>
        </w:rPr>
        <w:t>Το</w:t>
      </w:r>
      <w:r w:rsidRPr="000F3491">
        <w:rPr>
          <w:rFonts w:eastAsia="Times New Roman" w:cstheme="minorHAnsi"/>
          <w:spacing w:val="1"/>
        </w:rPr>
        <w:t xml:space="preserve"> </w:t>
      </w:r>
      <w:r w:rsidRPr="000F3491">
        <w:rPr>
          <w:rFonts w:eastAsia="Times New Roman" w:cstheme="minorHAnsi"/>
        </w:rPr>
        <w:t>περιεχόμενο</w:t>
      </w:r>
      <w:r w:rsidRPr="000F3491">
        <w:rPr>
          <w:rFonts w:eastAsia="Times New Roman" w:cstheme="minorHAnsi"/>
          <w:spacing w:val="1"/>
        </w:rPr>
        <w:t xml:space="preserve"> </w:t>
      </w:r>
      <w:r w:rsidRPr="000F3491">
        <w:rPr>
          <w:rFonts w:eastAsia="Times New Roman" w:cstheme="minorHAnsi"/>
        </w:rPr>
        <w:t>και οι κατευθύνσεις του Προγράμματος Σπουδών του ΠΜΣ</w:t>
      </w:r>
    </w:p>
    <w:p w14:paraId="20047178" w14:textId="334984D5" w:rsidR="00E01628" w:rsidRPr="000F3491" w:rsidRDefault="00E01628" w:rsidP="00713282">
      <w:pPr>
        <w:widowControl w:val="0"/>
        <w:numPr>
          <w:ilvl w:val="2"/>
          <w:numId w:val="5"/>
        </w:numPr>
        <w:tabs>
          <w:tab w:val="left" w:pos="1041"/>
        </w:tabs>
        <w:autoSpaceDE w:val="0"/>
        <w:autoSpaceDN w:val="0"/>
        <w:spacing w:before="6" w:after="0" w:line="360" w:lineRule="auto"/>
        <w:ind w:right="220"/>
        <w:jc w:val="both"/>
        <w:rPr>
          <w:rFonts w:eastAsia="Times New Roman" w:cstheme="minorHAnsi"/>
        </w:rPr>
      </w:pPr>
      <w:r w:rsidRPr="000F3491">
        <w:rPr>
          <w:rFonts w:eastAsia="Times New Roman" w:cstheme="minorHAnsi"/>
        </w:rPr>
        <w:t>Τα αποτελέσματα της ετήσιας εσωτερικής αξιολόγησης του ΠΜΣ</w:t>
      </w:r>
    </w:p>
    <w:p w14:paraId="1D81C732" w14:textId="36164DBF" w:rsidR="00E01628" w:rsidRPr="00713282" w:rsidRDefault="00E01628" w:rsidP="00713282">
      <w:pPr>
        <w:widowControl w:val="0"/>
        <w:autoSpaceDE w:val="0"/>
        <w:autoSpaceDN w:val="0"/>
        <w:spacing w:before="166" w:after="0" w:line="360" w:lineRule="auto"/>
        <w:ind w:left="320" w:right="219"/>
        <w:jc w:val="both"/>
        <w:rPr>
          <w:rFonts w:eastAsia="Times New Roman" w:cstheme="minorHAnsi"/>
        </w:rPr>
      </w:pPr>
      <w:r w:rsidRPr="00713282">
        <w:rPr>
          <w:rFonts w:eastAsia="Times New Roman" w:cstheme="minorHAnsi"/>
        </w:rPr>
        <w:lastRenderedPageBreak/>
        <w:t>Καταγράφονται επίσης πρόσθετες πληροφορ</w:t>
      </w:r>
      <w:r w:rsidR="00FB38CC" w:rsidRPr="00713282">
        <w:rPr>
          <w:rFonts w:eastAsia="Times New Roman" w:cstheme="minorHAnsi"/>
        </w:rPr>
        <w:t xml:space="preserve">ίες για προγράμματα και δράσεις </w:t>
      </w:r>
      <w:r w:rsidR="00623416" w:rsidRPr="00713282">
        <w:rPr>
          <w:rFonts w:eastAsia="Times New Roman" w:cstheme="minorHAnsi"/>
        </w:rPr>
        <w:t>του ΠΜΣ</w:t>
      </w:r>
      <w:r w:rsidRPr="00713282">
        <w:rPr>
          <w:rFonts w:eastAsia="Times New Roman" w:cstheme="minorHAnsi"/>
        </w:rPr>
        <w:t>.</w:t>
      </w:r>
      <w:r w:rsidRPr="00713282">
        <w:rPr>
          <w:rFonts w:eastAsia="Times New Roman" w:cstheme="minorHAnsi"/>
          <w:spacing w:val="1"/>
        </w:rPr>
        <w:t xml:space="preserve"> </w:t>
      </w:r>
      <w:r w:rsidRPr="00713282">
        <w:rPr>
          <w:rFonts w:eastAsia="Times New Roman" w:cstheme="minorHAnsi"/>
        </w:rPr>
        <w:t xml:space="preserve">Επιπλέον  </w:t>
      </w:r>
      <w:r w:rsidRPr="00713282">
        <w:rPr>
          <w:rFonts w:eastAsia="Times New Roman" w:cstheme="minorHAnsi"/>
          <w:spacing w:val="1"/>
        </w:rPr>
        <w:t xml:space="preserve"> </w:t>
      </w:r>
      <w:r w:rsidRPr="00713282">
        <w:rPr>
          <w:rFonts w:eastAsia="Times New Roman" w:cstheme="minorHAnsi"/>
        </w:rPr>
        <w:t xml:space="preserve">μέσω  </w:t>
      </w:r>
      <w:r w:rsidRPr="00713282">
        <w:rPr>
          <w:rFonts w:eastAsia="Times New Roman" w:cstheme="minorHAnsi"/>
          <w:spacing w:val="1"/>
        </w:rPr>
        <w:t xml:space="preserve"> </w:t>
      </w:r>
      <w:r w:rsidRPr="00713282">
        <w:rPr>
          <w:rFonts w:eastAsia="Times New Roman" w:cstheme="minorHAnsi"/>
        </w:rPr>
        <w:t xml:space="preserve">της  </w:t>
      </w:r>
      <w:r w:rsidRPr="00713282">
        <w:rPr>
          <w:rFonts w:eastAsia="Times New Roman" w:cstheme="minorHAnsi"/>
          <w:spacing w:val="1"/>
        </w:rPr>
        <w:t xml:space="preserve"> </w:t>
      </w:r>
      <w:r w:rsidRPr="00713282">
        <w:rPr>
          <w:rFonts w:eastAsia="Times New Roman" w:cstheme="minorHAnsi"/>
        </w:rPr>
        <w:t xml:space="preserve">ιστοσελίδας  </w:t>
      </w:r>
      <w:r w:rsidRPr="00713282">
        <w:rPr>
          <w:rFonts w:eastAsia="Times New Roman" w:cstheme="minorHAnsi"/>
          <w:spacing w:val="1"/>
        </w:rPr>
        <w:t xml:space="preserve"> </w:t>
      </w:r>
      <w:r w:rsidRPr="00713282">
        <w:rPr>
          <w:rFonts w:eastAsia="Times New Roman" w:cstheme="minorHAnsi"/>
        </w:rPr>
        <w:t xml:space="preserve">του  </w:t>
      </w:r>
      <w:r w:rsidRPr="00713282">
        <w:rPr>
          <w:rFonts w:eastAsia="Times New Roman" w:cstheme="minorHAnsi"/>
          <w:spacing w:val="1"/>
        </w:rPr>
        <w:t xml:space="preserve"> </w:t>
      </w:r>
      <w:r w:rsidR="00FB38CC" w:rsidRPr="00713282">
        <w:rPr>
          <w:rFonts w:eastAsia="Times New Roman" w:cstheme="minorHAnsi"/>
        </w:rPr>
        <w:t xml:space="preserve">ΠΜΣ </w:t>
      </w:r>
      <w:r w:rsidRPr="00713282">
        <w:rPr>
          <w:rFonts w:eastAsia="Times New Roman" w:cstheme="minorHAnsi"/>
        </w:rPr>
        <w:t xml:space="preserve">οι  </w:t>
      </w:r>
      <w:r w:rsidRPr="00713282">
        <w:rPr>
          <w:rFonts w:eastAsia="Times New Roman" w:cstheme="minorHAnsi"/>
          <w:spacing w:val="1"/>
        </w:rPr>
        <w:t xml:space="preserve"> </w:t>
      </w:r>
      <w:r w:rsidRPr="00713282">
        <w:rPr>
          <w:rFonts w:eastAsia="Times New Roman" w:cstheme="minorHAnsi"/>
        </w:rPr>
        <w:t xml:space="preserve">φοιτητές   </w:t>
      </w:r>
      <w:r w:rsidRPr="00713282">
        <w:rPr>
          <w:rFonts w:eastAsia="Times New Roman" w:cstheme="minorHAnsi"/>
          <w:spacing w:val="1"/>
        </w:rPr>
        <w:t xml:space="preserve"> </w:t>
      </w:r>
      <w:r w:rsidRPr="00713282">
        <w:rPr>
          <w:rFonts w:eastAsia="Times New Roman" w:cstheme="minorHAnsi"/>
        </w:rPr>
        <w:t xml:space="preserve">μπορούν   </w:t>
      </w:r>
      <w:r w:rsidRPr="00713282">
        <w:rPr>
          <w:rFonts w:eastAsia="Times New Roman" w:cstheme="minorHAnsi"/>
          <w:spacing w:val="1"/>
        </w:rPr>
        <w:t xml:space="preserve"> </w:t>
      </w:r>
      <w:r w:rsidRPr="00713282">
        <w:rPr>
          <w:rFonts w:eastAsia="Times New Roman" w:cstheme="minorHAnsi"/>
        </w:rPr>
        <w:t>να</w:t>
      </w:r>
      <w:r w:rsidRPr="00713282">
        <w:rPr>
          <w:rFonts w:eastAsia="Times New Roman" w:cstheme="minorHAnsi"/>
          <w:spacing w:val="1"/>
        </w:rPr>
        <w:t xml:space="preserve"> </w:t>
      </w:r>
      <w:r w:rsidRPr="00713282">
        <w:rPr>
          <w:rFonts w:eastAsia="Times New Roman" w:cstheme="minorHAnsi"/>
        </w:rPr>
        <w:t>ενημερωθούν για διαλέξεις, ημερίδες, συνέδρια και λοιπές εκδηλώσεις που οργανώνει τ</w:t>
      </w:r>
      <w:r w:rsidR="00FB38CC" w:rsidRPr="00713282">
        <w:rPr>
          <w:rFonts w:eastAsia="Times New Roman" w:cstheme="minorHAnsi"/>
        </w:rPr>
        <w:t xml:space="preserve">όσο το ΠΜΣ όσο και </w:t>
      </w:r>
      <w:r w:rsidR="00623416" w:rsidRPr="00713282">
        <w:rPr>
          <w:rFonts w:eastAsia="Times New Roman" w:cstheme="minorHAnsi"/>
        </w:rPr>
        <w:t>η Ιατρική Σχολή γενικότερα.</w:t>
      </w:r>
    </w:p>
    <w:p w14:paraId="660A004E" w14:textId="0719F031" w:rsidR="00E01628" w:rsidRPr="00713282" w:rsidRDefault="00E01628" w:rsidP="00713282">
      <w:pPr>
        <w:widowControl w:val="0"/>
        <w:autoSpaceDE w:val="0"/>
        <w:autoSpaceDN w:val="0"/>
        <w:spacing w:before="156" w:after="0" w:line="360" w:lineRule="auto"/>
        <w:ind w:left="320" w:right="219"/>
        <w:jc w:val="both"/>
        <w:rPr>
          <w:rFonts w:eastAsia="Times New Roman" w:cstheme="minorHAnsi"/>
        </w:rPr>
      </w:pPr>
      <w:r w:rsidRPr="00713282">
        <w:rPr>
          <w:rFonts w:eastAsia="Times New Roman" w:cstheme="minorHAnsi"/>
        </w:rPr>
        <w:t>Προβάλλονται επίσης</w:t>
      </w:r>
      <w:r w:rsidRPr="00713282">
        <w:rPr>
          <w:rFonts w:eastAsia="Times New Roman" w:cstheme="minorHAnsi"/>
          <w:spacing w:val="1"/>
        </w:rPr>
        <w:t xml:space="preserve"> </w:t>
      </w:r>
      <w:r w:rsidRPr="00713282">
        <w:rPr>
          <w:rFonts w:eastAsia="Times New Roman" w:cstheme="minorHAnsi"/>
        </w:rPr>
        <w:t>επιστημονικά και ερευνητικά πεδία που γίνονται με ευθύνη των μελών</w:t>
      </w:r>
      <w:r w:rsidRPr="00713282">
        <w:rPr>
          <w:rFonts w:eastAsia="Times New Roman" w:cstheme="minorHAnsi"/>
          <w:spacing w:val="1"/>
        </w:rPr>
        <w:t xml:space="preserve"> </w:t>
      </w:r>
      <w:r w:rsidRPr="00713282">
        <w:rPr>
          <w:rFonts w:eastAsia="Times New Roman" w:cstheme="minorHAnsi"/>
        </w:rPr>
        <w:t>ΔΕΠ</w:t>
      </w:r>
      <w:r w:rsidRPr="00713282">
        <w:rPr>
          <w:rFonts w:eastAsia="Times New Roman" w:cstheme="minorHAnsi"/>
          <w:spacing w:val="1"/>
        </w:rPr>
        <w:t xml:space="preserve"> </w:t>
      </w:r>
      <w:r w:rsidR="00726E50" w:rsidRPr="00713282">
        <w:rPr>
          <w:rFonts w:eastAsia="Times New Roman" w:cstheme="minorHAnsi"/>
        </w:rPr>
        <w:t>που διδάσκουν στο ΠΜΣ</w:t>
      </w:r>
      <w:r w:rsidR="00623416" w:rsidRPr="00713282">
        <w:rPr>
          <w:rFonts w:eastAsia="Times New Roman" w:cstheme="minorHAnsi"/>
        </w:rPr>
        <w:t xml:space="preserve">. </w:t>
      </w:r>
      <w:r w:rsidRPr="00713282">
        <w:rPr>
          <w:rFonts w:eastAsia="Times New Roman" w:cstheme="minorHAnsi"/>
        </w:rPr>
        <w:t>Παρουσιάζονται</w:t>
      </w:r>
      <w:r w:rsidRPr="00713282">
        <w:rPr>
          <w:rFonts w:eastAsia="Times New Roman" w:cstheme="minorHAnsi"/>
          <w:spacing w:val="1"/>
        </w:rPr>
        <w:t xml:space="preserve"> </w:t>
      </w:r>
      <w:r w:rsidRPr="00713282">
        <w:rPr>
          <w:rFonts w:eastAsia="Times New Roman" w:cstheme="minorHAnsi"/>
        </w:rPr>
        <w:t>τα</w:t>
      </w:r>
      <w:r w:rsidRPr="00713282">
        <w:rPr>
          <w:rFonts w:eastAsia="Times New Roman" w:cstheme="minorHAnsi"/>
          <w:spacing w:val="1"/>
        </w:rPr>
        <w:t xml:space="preserve"> </w:t>
      </w:r>
      <w:r w:rsidRPr="00713282">
        <w:rPr>
          <w:rFonts w:eastAsia="Times New Roman" w:cstheme="minorHAnsi"/>
        </w:rPr>
        <w:t>μέλη</w:t>
      </w:r>
      <w:r w:rsidRPr="00713282">
        <w:rPr>
          <w:rFonts w:eastAsia="Times New Roman" w:cstheme="minorHAnsi"/>
          <w:spacing w:val="1"/>
        </w:rPr>
        <w:t xml:space="preserve"> </w:t>
      </w:r>
      <w:r w:rsidRPr="00713282">
        <w:rPr>
          <w:rFonts w:eastAsia="Times New Roman" w:cstheme="minorHAnsi"/>
        </w:rPr>
        <w:t>ΔΕΠ</w:t>
      </w:r>
      <w:r w:rsidRPr="00713282">
        <w:rPr>
          <w:rFonts w:eastAsia="Times New Roman" w:cstheme="minorHAnsi"/>
          <w:spacing w:val="1"/>
        </w:rPr>
        <w:t xml:space="preserve"> </w:t>
      </w:r>
      <w:r w:rsidRPr="00713282">
        <w:rPr>
          <w:rFonts w:eastAsia="Times New Roman" w:cstheme="minorHAnsi"/>
        </w:rPr>
        <w:t>του</w:t>
      </w:r>
      <w:r w:rsidRPr="00713282">
        <w:rPr>
          <w:rFonts w:eastAsia="Times New Roman" w:cstheme="minorHAnsi"/>
          <w:spacing w:val="1"/>
        </w:rPr>
        <w:t xml:space="preserve"> </w:t>
      </w:r>
      <w:r w:rsidRPr="00713282">
        <w:rPr>
          <w:rFonts w:eastAsia="Times New Roman" w:cstheme="minorHAnsi"/>
        </w:rPr>
        <w:t>Τμήματος</w:t>
      </w:r>
      <w:r w:rsidR="00726E50" w:rsidRPr="00713282">
        <w:rPr>
          <w:rFonts w:eastAsia="Times New Roman" w:cstheme="minorHAnsi"/>
        </w:rPr>
        <w:t xml:space="preserve"> που διδάσκουν στο ΠΜΣ, οι επισκέπτες καθηγητές και οι συνεργάτες </w:t>
      </w:r>
      <w:r w:rsidRPr="00713282">
        <w:rPr>
          <w:rFonts w:eastAsia="Times New Roman" w:cstheme="minorHAnsi"/>
          <w:spacing w:val="1"/>
        </w:rPr>
        <w:t xml:space="preserve"> </w:t>
      </w:r>
      <w:r w:rsidR="00726E50" w:rsidRPr="00713282">
        <w:rPr>
          <w:rFonts w:eastAsia="Times New Roman" w:cstheme="minorHAnsi"/>
          <w:spacing w:val="1"/>
        </w:rPr>
        <w:t xml:space="preserve">του ΠΜΣ </w:t>
      </w:r>
      <w:r w:rsidRPr="00713282">
        <w:rPr>
          <w:rFonts w:eastAsia="Times New Roman" w:cstheme="minorHAnsi"/>
        </w:rPr>
        <w:t>με</w:t>
      </w:r>
      <w:r w:rsidRPr="00713282">
        <w:rPr>
          <w:rFonts w:eastAsia="Times New Roman" w:cstheme="minorHAnsi"/>
          <w:spacing w:val="1"/>
        </w:rPr>
        <w:t xml:space="preserve"> </w:t>
      </w:r>
      <w:r w:rsidRPr="00713282">
        <w:rPr>
          <w:rFonts w:eastAsia="Times New Roman" w:cstheme="minorHAnsi"/>
        </w:rPr>
        <w:t>βιογραφικά</w:t>
      </w:r>
      <w:r w:rsidRPr="00713282">
        <w:rPr>
          <w:rFonts w:eastAsia="Times New Roman" w:cstheme="minorHAnsi"/>
          <w:spacing w:val="1"/>
        </w:rPr>
        <w:t xml:space="preserve"> </w:t>
      </w:r>
      <w:r w:rsidRPr="00713282">
        <w:rPr>
          <w:rFonts w:eastAsia="Times New Roman" w:cstheme="minorHAnsi"/>
        </w:rPr>
        <w:t>που</w:t>
      </w:r>
      <w:r w:rsidRPr="00713282">
        <w:rPr>
          <w:rFonts w:eastAsia="Times New Roman" w:cstheme="minorHAnsi"/>
          <w:spacing w:val="1"/>
        </w:rPr>
        <w:t xml:space="preserve"> </w:t>
      </w:r>
      <w:r w:rsidRPr="00713282">
        <w:rPr>
          <w:rFonts w:eastAsia="Times New Roman" w:cstheme="minorHAnsi"/>
        </w:rPr>
        <w:t>περιλαμβάνουν</w:t>
      </w:r>
      <w:r w:rsidRPr="00713282">
        <w:rPr>
          <w:rFonts w:eastAsia="Times New Roman" w:cstheme="minorHAnsi"/>
          <w:spacing w:val="8"/>
        </w:rPr>
        <w:t xml:space="preserve"> </w:t>
      </w:r>
      <w:r w:rsidRPr="00713282">
        <w:rPr>
          <w:rFonts w:eastAsia="Times New Roman" w:cstheme="minorHAnsi"/>
        </w:rPr>
        <w:t>την</w:t>
      </w:r>
      <w:r w:rsidRPr="00713282">
        <w:rPr>
          <w:rFonts w:eastAsia="Times New Roman" w:cstheme="minorHAnsi"/>
          <w:spacing w:val="6"/>
        </w:rPr>
        <w:t xml:space="preserve"> </w:t>
      </w:r>
      <w:r w:rsidRPr="00713282">
        <w:rPr>
          <w:rFonts w:eastAsia="Times New Roman" w:cstheme="minorHAnsi"/>
        </w:rPr>
        <w:t>ερευνητική,</w:t>
      </w:r>
      <w:r w:rsidRPr="00713282">
        <w:rPr>
          <w:rFonts w:eastAsia="Times New Roman" w:cstheme="minorHAnsi"/>
          <w:spacing w:val="8"/>
        </w:rPr>
        <w:t xml:space="preserve"> </w:t>
      </w:r>
      <w:r w:rsidRPr="00713282">
        <w:rPr>
          <w:rFonts w:eastAsia="Times New Roman" w:cstheme="minorHAnsi"/>
        </w:rPr>
        <w:t>συγγραφική</w:t>
      </w:r>
      <w:r w:rsidRPr="00713282">
        <w:rPr>
          <w:rFonts w:eastAsia="Times New Roman" w:cstheme="minorHAnsi"/>
          <w:spacing w:val="8"/>
        </w:rPr>
        <w:t xml:space="preserve"> </w:t>
      </w:r>
      <w:r w:rsidRPr="00713282">
        <w:rPr>
          <w:rFonts w:eastAsia="Times New Roman" w:cstheme="minorHAnsi"/>
        </w:rPr>
        <w:t>και</w:t>
      </w:r>
      <w:r w:rsidRPr="00713282">
        <w:rPr>
          <w:rFonts w:eastAsia="Times New Roman" w:cstheme="minorHAnsi"/>
          <w:spacing w:val="7"/>
        </w:rPr>
        <w:t xml:space="preserve"> </w:t>
      </w:r>
      <w:r w:rsidRPr="00713282">
        <w:rPr>
          <w:rFonts w:eastAsia="Times New Roman" w:cstheme="minorHAnsi"/>
        </w:rPr>
        <w:t>ακαδημαϊκή</w:t>
      </w:r>
      <w:r w:rsidRPr="00713282">
        <w:rPr>
          <w:rFonts w:eastAsia="Times New Roman" w:cstheme="minorHAnsi"/>
          <w:spacing w:val="6"/>
        </w:rPr>
        <w:t xml:space="preserve"> </w:t>
      </w:r>
      <w:r w:rsidRPr="00713282">
        <w:rPr>
          <w:rFonts w:eastAsia="Times New Roman" w:cstheme="minorHAnsi"/>
        </w:rPr>
        <w:t>τους</w:t>
      </w:r>
      <w:r w:rsidRPr="00713282">
        <w:rPr>
          <w:rFonts w:eastAsia="Times New Roman" w:cstheme="minorHAnsi"/>
          <w:spacing w:val="8"/>
        </w:rPr>
        <w:t xml:space="preserve"> </w:t>
      </w:r>
      <w:r w:rsidRPr="00713282">
        <w:rPr>
          <w:rFonts w:eastAsia="Times New Roman" w:cstheme="minorHAnsi"/>
        </w:rPr>
        <w:t>δραστηριότητα</w:t>
      </w:r>
      <w:r w:rsidR="00726E50" w:rsidRPr="00713282">
        <w:rPr>
          <w:rFonts w:eastAsia="Times New Roman" w:cstheme="minorHAnsi"/>
        </w:rPr>
        <w:t xml:space="preserve"> καθώς και το διοικητικό και τεχνικό προσωπικό </w:t>
      </w:r>
      <w:r w:rsidR="00957535" w:rsidRPr="00713282">
        <w:rPr>
          <w:rFonts w:eastAsia="Times New Roman" w:cstheme="minorHAnsi"/>
        </w:rPr>
        <w:t>που υποστηρίζει την υλοποίηση του ΠΜΣ</w:t>
      </w:r>
      <w:r w:rsidR="0007635C" w:rsidRPr="00713282">
        <w:rPr>
          <w:rFonts w:eastAsia="Times New Roman" w:cstheme="minorHAnsi"/>
        </w:rPr>
        <w:t xml:space="preserve">. </w:t>
      </w:r>
    </w:p>
    <w:p w14:paraId="1C97D55E" w14:textId="7A80C1F5" w:rsidR="00E01628" w:rsidRPr="00713282" w:rsidRDefault="00957535" w:rsidP="00713282">
      <w:pPr>
        <w:widowControl w:val="0"/>
        <w:autoSpaceDE w:val="0"/>
        <w:autoSpaceDN w:val="0"/>
        <w:spacing w:before="37" w:after="0" w:line="360" w:lineRule="auto"/>
        <w:ind w:left="320" w:right="214"/>
        <w:jc w:val="both"/>
        <w:rPr>
          <w:rFonts w:eastAsia="Times New Roman" w:cstheme="minorHAnsi"/>
          <w:highlight w:val="yellow"/>
        </w:rPr>
      </w:pPr>
      <w:r w:rsidRPr="00713282">
        <w:rPr>
          <w:rFonts w:eastAsia="Times New Roman" w:cstheme="minorHAnsi"/>
        </w:rPr>
        <w:t xml:space="preserve">Στην </w:t>
      </w:r>
      <w:r w:rsidR="00E01628" w:rsidRPr="00713282">
        <w:rPr>
          <w:rFonts w:eastAsia="Times New Roman" w:cstheme="minorHAnsi"/>
        </w:rPr>
        <w:t xml:space="preserve">ιστοσελίδα του </w:t>
      </w:r>
      <w:r w:rsidR="00D27DAE" w:rsidRPr="00713282">
        <w:rPr>
          <w:rFonts w:eastAsia="Times New Roman" w:cstheme="minorHAnsi"/>
        </w:rPr>
        <w:t xml:space="preserve">ΠΜΣ </w:t>
      </w:r>
      <w:r w:rsidR="00E01628" w:rsidRPr="00713282">
        <w:rPr>
          <w:rFonts w:eastAsia="Times New Roman" w:cstheme="minorHAnsi"/>
          <w:spacing w:val="1"/>
        </w:rPr>
        <w:t xml:space="preserve"> </w:t>
      </w:r>
      <w:r w:rsidR="00E01628" w:rsidRPr="00713282">
        <w:rPr>
          <w:rFonts w:eastAsia="Times New Roman" w:cstheme="minorHAnsi"/>
        </w:rPr>
        <w:t>ανακοινώνονται όλες οι επιστημονικές εκδηλώσεις</w:t>
      </w:r>
      <w:r w:rsidR="0007635C" w:rsidRPr="00713282">
        <w:rPr>
          <w:rFonts w:eastAsia="Times New Roman" w:cstheme="minorHAnsi"/>
        </w:rPr>
        <w:t xml:space="preserve">, συνεργασίες </w:t>
      </w:r>
      <w:r w:rsidR="00D27DAE" w:rsidRPr="00713282">
        <w:rPr>
          <w:rFonts w:eastAsia="Times New Roman" w:cstheme="minorHAnsi"/>
        </w:rPr>
        <w:t xml:space="preserve"> και δράσεις </w:t>
      </w:r>
      <w:r w:rsidR="00E01628" w:rsidRPr="00713282">
        <w:rPr>
          <w:rFonts w:eastAsia="Times New Roman" w:cstheme="minorHAnsi"/>
        </w:rPr>
        <w:t xml:space="preserve"> που οργανώνει το </w:t>
      </w:r>
      <w:r w:rsidR="00D27DAE" w:rsidRPr="00713282">
        <w:rPr>
          <w:rFonts w:eastAsia="Times New Roman" w:cstheme="minorHAnsi"/>
        </w:rPr>
        <w:t xml:space="preserve">ΠΜΣ </w:t>
      </w:r>
      <w:r w:rsidR="00E01628" w:rsidRPr="00713282">
        <w:rPr>
          <w:rFonts w:eastAsia="Times New Roman" w:cstheme="minorHAnsi"/>
        </w:rPr>
        <w:t>και τα μέλη του,</w:t>
      </w:r>
      <w:r w:rsidR="00E01628" w:rsidRPr="00713282">
        <w:rPr>
          <w:rFonts w:eastAsia="Times New Roman" w:cstheme="minorHAnsi"/>
          <w:spacing w:val="1"/>
        </w:rPr>
        <w:t xml:space="preserve"> </w:t>
      </w:r>
      <w:r w:rsidR="00E01628" w:rsidRPr="00713282">
        <w:rPr>
          <w:rFonts w:eastAsia="Times New Roman" w:cstheme="minorHAnsi"/>
        </w:rPr>
        <w:t>ενίοτε</w:t>
      </w:r>
      <w:r w:rsidR="00E01628" w:rsidRPr="00713282">
        <w:rPr>
          <w:rFonts w:eastAsia="Times New Roman" w:cstheme="minorHAnsi"/>
          <w:spacing w:val="1"/>
        </w:rPr>
        <w:t xml:space="preserve"> </w:t>
      </w:r>
      <w:r w:rsidR="00E01628" w:rsidRPr="00713282">
        <w:rPr>
          <w:rFonts w:eastAsia="Times New Roman" w:cstheme="minorHAnsi"/>
        </w:rPr>
        <w:t>σε</w:t>
      </w:r>
      <w:r w:rsidR="00E01628" w:rsidRPr="00713282">
        <w:rPr>
          <w:rFonts w:eastAsia="Times New Roman" w:cstheme="minorHAnsi"/>
          <w:spacing w:val="1"/>
        </w:rPr>
        <w:t xml:space="preserve"> </w:t>
      </w:r>
      <w:r w:rsidR="00E01628" w:rsidRPr="00713282">
        <w:rPr>
          <w:rFonts w:eastAsia="Times New Roman" w:cstheme="minorHAnsi"/>
        </w:rPr>
        <w:t>συνεργασία</w:t>
      </w:r>
      <w:r w:rsidR="00E01628" w:rsidRPr="00713282">
        <w:rPr>
          <w:rFonts w:eastAsia="Times New Roman" w:cstheme="minorHAnsi"/>
          <w:spacing w:val="1"/>
        </w:rPr>
        <w:t xml:space="preserve"> </w:t>
      </w:r>
      <w:r w:rsidR="00E01628" w:rsidRPr="00713282">
        <w:rPr>
          <w:rFonts w:eastAsia="Times New Roman" w:cstheme="minorHAnsi"/>
        </w:rPr>
        <w:t>με</w:t>
      </w:r>
      <w:r w:rsidR="00E01628" w:rsidRPr="00713282">
        <w:rPr>
          <w:rFonts w:eastAsia="Times New Roman" w:cstheme="minorHAnsi"/>
          <w:spacing w:val="1"/>
        </w:rPr>
        <w:t xml:space="preserve"> </w:t>
      </w:r>
      <w:r w:rsidR="00E01628" w:rsidRPr="00713282">
        <w:rPr>
          <w:rFonts w:eastAsia="Times New Roman" w:cstheme="minorHAnsi"/>
        </w:rPr>
        <w:t>άλλους</w:t>
      </w:r>
      <w:r w:rsidR="00E01628" w:rsidRPr="00713282">
        <w:rPr>
          <w:rFonts w:eastAsia="Times New Roman" w:cstheme="minorHAnsi"/>
          <w:spacing w:val="1"/>
        </w:rPr>
        <w:t xml:space="preserve"> </w:t>
      </w:r>
      <w:r w:rsidR="00E01628" w:rsidRPr="00713282">
        <w:rPr>
          <w:rFonts w:eastAsia="Times New Roman" w:cstheme="minorHAnsi"/>
        </w:rPr>
        <w:t>φορείς</w:t>
      </w:r>
      <w:r w:rsidR="00E01628" w:rsidRPr="00713282">
        <w:rPr>
          <w:rFonts w:eastAsia="Times New Roman" w:cstheme="minorHAnsi"/>
          <w:spacing w:val="1"/>
        </w:rPr>
        <w:t xml:space="preserve"> </w:t>
      </w:r>
      <w:r w:rsidR="00E01628" w:rsidRPr="00713282">
        <w:rPr>
          <w:rFonts w:eastAsia="Times New Roman" w:cstheme="minorHAnsi"/>
        </w:rPr>
        <w:t>(Πανεπιστήμια,</w:t>
      </w:r>
      <w:r w:rsidR="00E01628" w:rsidRPr="00713282">
        <w:rPr>
          <w:rFonts w:eastAsia="Times New Roman" w:cstheme="minorHAnsi"/>
          <w:spacing w:val="1"/>
        </w:rPr>
        <w:t xml:space="preserve"> </w:t>
      </w:r>
      <w:r w:rsidR="00E01628" w:rsidRPr="00713282">
        <w:rPr>
          <w:rFonts w:eastAsia="Times New Roman" w:cstheme="minorHAnsi"/>
        </w:rPr>
        <w:t>Ερευνητικά</w:t>
      </w:r>
      <w:r w:rsidR="00E01628" w:rsidRPr="00713282">
        <w:rPr>
          <w:rFonts w:eastAsia="Times New Roman" w:cstheme="minorHAnsi"/>
          <w:spacing w:val="1"/>
        </w:rPr>
        <w:t xml:space="preserve"> </w:t>
      </w:r>
      <w:r w:rsidR="00E01628" w:rsidRPr="00713282">
        <w:rPr>
          <w:rFonts w:eastAsia="Times New Roman" w:cstheme="minorHAnsi"/>
        </w:rPr>
        <w:t>Κέντρα</w:t>
      </w:r>
      <w:r w:rsidR="00E01628" w:rsidRPr="00713282">
        <w:rPr>
          <w:rFonts w:eastAsia="Times New Roman" w:cstheme="minorHAnsi"/>
          <w:spacing w:val="1"/>
        </w:rPr>
        <w:t xml:space="preserve"> </w:t>
      </w:r>
      <w:r w:rsidR="00E01628" w:rsidRPr="00713282">
        <w:rPr>
          <w:rFonts w:eastAsia="Times New Roman" w:cstheme="minorHAnsi"/>
        </w:rPr>
        <w:t>κ.ά.).</w:t>
      </w:r>
      <w:r w:rsidR="00E01628" w:rsidRPr="00713282">
        <w:rPr>
          <w:rFonts w:eastAsia="Times New Roman" w:cstheme="minorHAnsi"/>
          <w:spacing w:val="1"/>
        </w:rPr>
        <w:t xml:space="preserve"> </w:t>
      </w:r>
      <w:r w:rsidR="00E01628" w:rsidRPr="000F3491">
        <w:rPr>
          <w:rFonts w:eastAsia="Times New Roman" w:cstheme="minorHAnsi"/>
        </w:rPr>
        <w:t>Στην</w:t>
      </w:r>
      <w:r w:rsidR="00E01628" w:rsidRPr="000F3491">
        <w:rPr>
          <w:rFonts w:eastAsia="Times New Roman" w:cstheme="minorHAnsi"/>
          <w:spacing w:val="1"/>
        </w:rPr>
        <w:t xml:space="preserve"> </w:t>
      </w:r>
      <w:r w:rsidR="00E01628" w:rsidRPr="000F3491">
        <w:rPr>
          <w:rFonts w:eastAsia="Times New Roman" w:cstheme="minorHAnsi"/>
        </w:rPr>
        <w:t>ιστοσελίδα</w:t>
      </w:r>
      <w:r w:rsidR="00E01628" w:rsidRPr="000F3491">
        <w:rPr>
          <w:rFonts w:eastAsia="Times New Roman" w:cstheme="minorHAnsi"/>
          <w:spacing w:val="1"/>
        </w:rPr>
        <w:t xml:space="preserve"> </w:t>
      </w:r>
      <w:r w:rsidR="00E01628" w:rsidRPr="000F3491">
        <w:rPr>
          <w:rFonts w:eastAsia="Times New Roman" w:cstheme="minorHAnsi"/>
        </w:rPr>
        <w:t>αναρτώνται,</w:t>
      </w:r>
      <w:r w:rsidR="00E01628" w:rsidRPr="000F3491">
        <w:rPr>
          <w:rFonts w:eastAsia="Times New Roman" w:cstheme="minorHAnsi"/>
          <w:spacing w:val="1"/>
        </w:rPr>
        <w:t xml:space="preserve"> </w:t>
      </w:r>
      <w:r w:rsidR="00E01628" w:rsidRPr="000F3491">
        <w:rPr>
          <w:rFonts w:eastAsia="Times New Roman" w:cstheme="minorHAnsi"/>
        </w:rPr>
        <w:t>τέλος,</w:t>
      </w:r>
      <w:r w:rsidR="00E01628" w:rsidRPr="000F3491">
        <w:rPr>
          <w:rFonts w:eastAsia="Times New Roman" w:cstheme="minorHAnsi"/>
          <w:spacing w:val="1"/>
        </w:rPr>
        <w:t xml:space="preserve"> </w:t>
      </w:r>
      <w:r w:rsidR="00E01628" w:rsidRPr="000F3491">
        <w:rPr>
          <w:rFonts w:eastAsia="Times New Roman" w:cstheme="minorHAnsi"/>
        </w:rPr>
        <w:t>οι</w:t>
      </w:r>
      <w:r w:rsidR="00E01628" w:rsidRPr="000F3491">
        <w:rPr>
          <w:rFonts w:eastAsia="Times New Roman" w:cstheme="minorHAnsi"/>
          <w:spacing w:val="1"/>
        </w:rPr>
        <w:t xml:space="preserve"> </w:t>
      </w:r>
      <w:r w:rsidR="00E01628" w:rsidRPr="000F3491">
        <w:rPr>
          <w:rFonts w:eastAsia="Times New Roman" w:cstheme="minorHAnsi"/>
        </w:rPr>
        <w:t>εκθέσεις</w:t>
      </w:r>
      <w:r w:rsidR="00E01628" w:rsidRPr="000F3491">
        <w:rPr>
          <w:rFonts w:eastAsia="Times New Roman" w:cstheme="minorHAnsi"/>
          <w:spacing w:val="1"/>
        </w:rPr>
        <w:t xml:space="preserve"> </w:t>
      </w:r>
      <w:r w:rsidR="00E01628" w:rsidRPr="000F3491">
        <w:rPr>
          <w:rFonts w:eastAsia="Times New Roman" w:cstheme="minorHAnsi"/>
        </w:rPr>
        <w:t>εσωτερικής</w:t>
      </w:r>
      <w:r w:rsidR="00E01628" w:rsidRPr="000F3491">
        <w:rPr>
          <w:rFonts w:eastAsia="Times New Roman" w:cstheme="minorHAnsi"/>
          <w:spacing w:val="1"/>
        </w:rPr>
        <w:t xml:space="preserve"> </w:t>
      </w:r>
      <w:r w:rsidR="00E01628" w:rsidRPr="000F3491">
        <w:rPr>
          <w:rFonts w:eastAsia="Times New Roman" w:cstheme="minorHAnsi"/>
        </w:rPr>
        <w:t>και</w:t>
      </w:r>
      <w:r w:rsidR="00E01628" w:rsidRPr="000F3491">
        <w:rPr>
          <w:rFonts w:eastAsia="Times New Roman" w:cstheme="minorHAnsi"/>
          <w:spacing w:val="1"/>
        </w:rPr>
        <w:t xml:space="preserve"> </w:t>
      </w:r>
      <w:r w:rsidR="00E01628" w:rsidRPr="000F3491">
        <w:rPr>
          <w:rFonts w:eastAsia="Times New Roman" w:cstheme="minorHAnsi"/>
        </w:rPr>
        <w:t>εξωτερικής</w:t>
      </w:r>
      <w:r w:rsidR="00E01628" w:rsidRPr="000F3491">
        <w:rPr>
          <w:rFonts w:eastAsia="Times New Roman" w:cstheme="minorHAnsi"/>
          <w:spacing w:val="1"/>
        </w:rPr>
        <w:t xml:space="preserve"> </w:t>
      </w:r>
      <w:r w:rsidR="00E01628" w:rsidRPr="000F3491">
        <w:rPr>
          <w:rFonts w:eastAsia="Times New Roman" w:cstheme="minorHAnsi"/>
        </w:rPr>
        <w:t>αξιολόγησης</w:t>
      </w:r>
      <w:r w:rsidR="00E01628" w:rsidRPr="000F3491">
        <w:rPr>
          <w:rFonts w:eastAsia="Times New Roman" w:cstheme="minorHAnsi"/>
          <w:spacing w:val="1"/>
        </w:rPr>
        <w:t xml:space="preserve"> </w:t>
      </w:r>
      <w:r w:rsidR="00E01628" w:rsidRPr="000F3491">
        <w:rPr>
          <w:rFonts w:eastAsia="Times New Roman" w:cstheme="minorHAnsi"/>
        </w:rPr>
        <w:t>του</w:t>
      </w:r>
      <w:r w:rsidR="00E01628" w:rsidRPr="000F3491">
        <w:rPr>
          <w:rFonts w:eastAsia="Times New Roman" w:cstheme="minorHAnsi"/>
          <w:spacing w:val="1"/>
        </w:rPr>
        <w:t xml:space="preserve"> </w:t>
      </w:r>
      <w:r w:rsidR="00E01628" w:rsidRPr="000F3491">
        <w:rPr>
          <w:rFonts w:eastAsia="Times New Roman" w:cstheme="minorHAnsi"/>
        </w:rPr>
        <w:t>Τμήματος.</w:t>
      </w:r>
    </w:p>
    <w:p w14:paraId="07E141EE" w14:textId="77777777" w:rsidR="00E01628" w:rsidRPr="00713282" w:rsidRDefault="00E01628" w:rsidP="00713282">
      <w:pPr>
        <w:widowControl w:val="0"/>
        <w:autoSpaceDE w:val="0"/>
        <w:autoSpaceDN w:val="0"/>
        <w:spacing w:before="159" w:after="0" w:line="360" w:lineRule="auto"/>
        <w:ind w:left="320"/>
        <w:jc w:val="both"/>
        <w:rPr>
          <w:rFonts w:eastAsia="Times New Roman" w:cstheme="minorHAnsi"/>
        </w:rPr>
      </w:pPr>
      <w:r w:rsidRPr="00713282">
        <w:rPr>
          <w:rFonts w:eastAsia="Times New Roman" w:cstheme="minorHAnsi"/>
        </w:rPr>
        <w:t>Οι</w:t>
      </w:r>
      <w:r w:rsidRPr="00713282">
        <w:rPr>
          <w:rFonts w:eastAsia="Times New Roman" w:cstheme="minorHAnsi"/>
          <w:spacing w:val="-4"/>
        </w:rPr>
        <w:t xml:space="preserve"> </w:t>
      </w:r>
      <w:r w:rsidRPr="00713282">
        <w:rPr>
          <w:rFonts w:eastAsia="Times New Roman" w:cstheme="minorHAnsi"/>
        </w:rPr>
        <w:t>ενότητες</w:t>
      </w:r>
      <w:r w:rsidRPr="00713282">
        <w:rPr>
          <w:rFonts w:eastAsia="Times New Roman" w:cstheme="minorHAnsi"/>
          <w:spacing w:val="-5"/>
        </w:rPr>
        <w:t xml:space="preserve"> </w:t>
      </w:r>
      <w:r w:rsidRPr="00713282">
        <w:rPr>
          <w:rFonts w:eastAsia="Times New Roman" w:cstheme="minorHAnsi"/>
        </w:rPr>
        <w:t>για</w:t>
      </w:r>
      <w:r w:rsidRPr="00713282">
        <w:rPr>
          <w:rFonts w:eastAsia="Times New Roman" w:cstheme="minorHAnsi"/>
          <w:spacing w:val="-1"/>
        </w:rPr>
        <w:t xml:space="preserve"> </w:t>
      </w:r>
      <w:r w:rsidRPr="00713282">
        <w:rPr>
          <w:rFonts w:eastAsia="Times New Roman" w:cstheme="minorHAnsi"/>
        </w:rPr>
        <w:t>τις</w:t>
      </w:r>
      <w:r w:rsidRPr="00713282">
        <w:rPr>
          <w:rFonts w:eastAsia="Times New Roman" w:cstheme="minorHAnsi"/>
          <w:spacing w:val="-4"/>
        </w:rPr>
        <w:t xml:space="preserve"> </w:t>
      </w:r>
      <w:r w:rsidRPr="00713282">
        <w:rPr>
          <w:rFonts w:eastAsia="Times New Roman" w:cstheme="minorHAnsi"/>
        </w:rPr>
        <w:t>οποίες</w:t>
      </w:r>
      <w:r w:rsidRPr="00713282">
        <w:rPr>
          <w:rFonts w:eastAsia="Times New Roman" w:cstheme="minorHAnsi"/>
          <w:spacing w:val="-2"/>
        </w:rPr>
        <w:t xml:space="preserve"> </w:t>
      </w:r>
      <w:r w:rsidRPr="00713282">
        <w:rPr>
          <w:rFonts w:eastAsia="Times New Roman" w:cstheme="minorHAnsi"/>
        </w:rPr>
        <w:t>παρέχονται</w:t>
      </w:r>
      <w:r w:rsidRPr="00713282">
        <w:rPr>
          <w:rFonts w:eastAsia="Times New Roman" w:cstheme="minorHAnsi"/>
          <w:spacing w:val="-4"/>
        </w:rPr>
        <w:t xml:space="preserve"> </w:t>
      </w:r>
      <w:r w:rsidRPr="00713282">
        <w:rPr>
          <w:rFonts w:eastAsia="Times New Roman" w:cstheme="minorHAnsi"/>
        </w:rPr>
        <w:t>πληροφορίες</w:t>
      </w:r>
      <w:r w:rsidRPr="00713282">
        <w:rPr>
          <w:rFonts w:eastAsia="Times New Roman" w:cstheme="minorHAnsi"/>
          <w:spacing w:val="-3"/>
        </w:rPr>
        <w:t xml:space="preserve"> </w:t>
      </w:r>
      <w:r w:rsidRPr="00713282">
        <w:rPr>
          <w:rFonts w:eastAsia="Times New Roman" w:cstheme="minorHAnsi"/>
        </w:rPr>
        <w:t>είναι:</w:t>
      </w:r>
    </w:p>
    <w:p w14:paraId="67AB0593" w14:textId="76AFE94F" w:rsidR="00E01628" w:rsidRPr="00713282" w:rsidRDefault="00E81F1A" w:rsidP="00713282">
      <w:pPr>
        <w:widowControl w:val="0"/>
        <w:numPr>
          <w:ilvl w:val="2"/>
          <w:numId w:val="5"/>
        </w:numPr>
        <w:tabs>
          <w:tab w:val="left" w:pos="1041"/>
        </w:tabs>
        <w:autoSpaceDE w:val="0"/>
        <w:autoSpaceDN w:val="0"/>
        <w:spacing w:before="183" w:after="0" w:line="360" w:lineRule="auto"/>
        <w:ind w:hanging="361"/>
        <w:rPr>
          <w:rFonts w:eastAsia="Times New Roman" w:cstheme="minorHAnsi"/>
        </w:rPr>
      </w:pPr>
      <w:r w:rsidRPr="00713282">
        <w:rPr>
          <w:rFonts w:eastAsia="Times New Roman" w:cstheme="minorHAnsi"/>
        </w:rPr>
        <w:t>Γενική Περιγραφή του</w:t>
      </w:r>
      <w:r w:rsidR="00D27DAE" w:rsidRPr="00713282">
        <w:rPr>
          <w:rFonts w:eastAsia="Times New Roman" w:cstheme="minorHAnsi"/>
        </w:rPr>
        <w:t xml:space="preserve"> ΠΜΣ </w:t>
      </w:r>
    </w:p>
    <w:p w14:paraId="2701C87F" w14:textId="5596619A" w:rsidR="00E01628" w:rsidRPr="00713282" w:rsidRDefault="00E01628" w:rsidP="00713282">
      <w:pPr>
        <w:widowControl w:val="0"/>
        <w:numPr>
          <w:ilvl w:val="2"/>
          <w:numId w:val="5"/>
        </w:numPr>
        <w:tabs>
          <w:tab w:val="left" w:pos="1041"/>
        </w:tabs>
        <w:autoSpaceDE w:val="0"/>
        <w:autoSpaceDN w:val="0"/>
        <w:spacing w:before="26" w:after="0" w:line="360" w:lineRule="auto"/>
        <w:ind w:hanging="361"/>
        <w:rPr>
          <w:rFonts w:eastAsia="Times New Roman" w:cstheme="minorHAnsi"/>
        </w:rPr>
      </w:pPr>
      <w:r w:rsidRPr="00713282">
        <w:rPr>
          <w:rFonts w:eastAsia="Times New Roman" w:cstheme="minorHAnsi"/>
        </w:rPr>
        <w:t>Ανθρώπινο</w:t>
      </w:r>
      <w:r w:rsidRPr="00713282">
        <w:rPr>
          <w:rFonts w:eastAsia="Times New Roman" w:cstheme="minorHAnsi"/>
          <w:spacing w:val="-1"/>
        </w:rPr>
        <w:t xml:space="preserve"> </w:t>
      </w:r>
      <w:r w:rsidRPr="00713282">
        <w:rPr>
          <w:rFonts w:eastAsia="Times New Roman" w:cstheme="minorHAnsi"/>
        </w:rPr>
        <w:t>δυναμικό</w:t>
      </w:r>
    </w:p>
    <w:p w14:paraId="052B2BFD" w14:textId="65B17913" w:rsidR="00E81F1A" w:rsidRPr="00713282" w:rsidRDefault="00E81F1A" w:rsidP="00713282">
      <w:pPr>
        <w:widowControl w:val="0"/>
        <w:numPr>
          <w:ilvl w:val="2"/>
          <w:numId w:val="5"/>
        </w:numPr>
        <w:tabs>
          <w:tab w:val="left" w:pos="1041"/>
        </w:tabs>
        <w:autoSpaceDE w:val="0"/>
        <w:autoSpaceDN w:val="0"/>
        <w:spacing w:before="26" w:after="0" w:line="360" w:lineRule="auto"/>
        <w:ind w:hanging="361"/>
        <w:rPr>
          <w:rFonts w:eastAsia="Times New Roman" w:cstheme="minorHAnsi"/>
        </w:rPr>
      </w:pPr>
      <w:r w:rsidRPr="00713282">
        <w:rPr>
          <w:rFonts w:eastAsia="Times New Roman" w:cstheme="minorHAnsi"/>
        </w:rPr>
        <w:t>Διεθνείς Συνεργασίες</w:t>
      </w:r>
    </w:p>
    <w:p w14:paraId="0EC7A1E9" w14:textId="2F581984" w:rsidR="00E01628" w:rsidRPr="00713282" w:rsidRDefault="00E81F1A" w:rsidP="00713282">
      <w:pPr>
        <w:widowControl w:val="0"/>
        <w:numPr>
          <w:ilvl w:val="2"/>
          <w:numId w:val="5"/>
        </w:numPr>
        <w:tabs>
          <w:tab w:val="left" w:pos="1041"/>
        </w:tabs>
        <w:autoSpaceDE w:val="0"/>
        <w:autoSpaceDN w:val="0"/>
        <w:spacing w:before="26" w:after="0" w:line="360" w:lineRule="auto"/>
        <w:ind w:hanging="361"/>
        <w:rPr>
          <w:rFonts w:eastAsia="Times New Roman" w:cstheme="minorHAnsi"/>
        </w:rPr>
      </w:pPr>
      <w:r w:rsidRPr="00713282">
        <w:rPr>
          <w:rFonts w:eastAsia="Times New Roman" w:cstheme="minorHAnsi"/>
        </w:rPr>
        <w:t>Θέματα φοίτησης</w:t>
      </w:r>
    </w:p>
    <w:p w14:paraId="35448CA8" w14:textId="6145BB93" w:rsidR="00E01628" w:rsidRPr="00713282" w:rsidRDefault="00E81F1A" w:rsidP="00713282">
      <w:pPr>
        <w:widowControl w:val="0"/>
        <w:numPr>
          <w:ilvl w:val="2"/>
          <w:numId w:val="5"/>
        </w:numPr>
        <w:tabs>
          <w:tab w:val="left" w:pos="1041"/>
        </w:tabs>
        <w:autoSpaceDE w:val="0"/>
        <w:autoSpaceDN w:val="0"/>
        <w:spacing w:before="17" w:after="0" w:line="360" w:lineRule="auto"/>
        <w:ind w:hanging="361"/>
        <w:rPr>
          <w:rFonts w:eastAsia="Times New Roman" w:cstheme="minorHAnsi"/>
        </w:rPr>
      </w:pPr>
      <w:r w:rsidRPr="00713282">
        <w:rPr>
          <w:rFonts w:eastAsia="Times New Roman" w:cstheme="minorHAnsi"/>
        </w:rPr>
        <w:t xml:space="preserve">Τα νέα μας </w:t>
      </w:r>
    </w:p>
    <w:p w14:paraId="21D4C760" w14:textId="51624E37" w:rsidR="00E01628" w:rsidRPr="00713282" w:rsidRDefault="00E81F1A" w:rsidP="00713282">
      <w:pPr>
        <w:widowControl w:val="0"/>
        <w:numPr>
          <w:ilvl w:val="2"/>
          <w:numId w:val="5"/>
        </w:numPr>
        <w:tabs>
          <w:tab w:val="left" w:pos="1041"/>
        </w:tabs>
        <w:autoSpaceDE w:val="0"/>
        <w:autoSpaceDN w:val="0"/>
        <w:spacing w:before="23" w:after="0" w:line="360" w:lineRule="auto"/>
        <w:ind w:hanging="361"/>
        <w:rPr>
          <w:rFonts w:eastAsia="Times New Roman" w:cstheme="minorHAnsi"/>
        </w:rPr>
      </w:pPr>
      <w:r w:rsidRPr="00713282">
        <w:rPr>
          <w:rFonts w:eastAsia="Times New Roman" w:cstheme="minorHAnsi"/>
        </w:rPr>
        <w:t>‘</w:t>
      </w:r>
      <w:proofErr w:type="spellStart"/>
      <w:r w:rsidRPr="00713282">
        <w:rPr>
          <w:rFonts w:eastAsia="Times New Roman" w:cstheme="minorHAnsi"/>
        </w:rPr>
        <w:t>Ερευνα</w:t>
      </w:r>
      <w:proofErr w:type="spellEnd"/>
    </w:p>
    <w:p w14:paraId="7AF16625" w14:textId="7986443B" w:rsidR="00E01628" w:rsidRPr="00713282" w:rsidRDefault="00E81F1A" w:rsidP="00713282">
      <w:pPr>
        <w:widowControl w:val="0"/>
        <w:numPr>
          <w:ilvl w:val="2"/>
          <w:numId w:val="5"/>
        </w:numPr>
        <w:tabs>
          <w:tab w:val="left" w:pos="1041"/>
        </w:tabs>
        <w:autoSpaceDE w:val="0"/>
        <w:autoSpaceDN w:val="0"/>
        <w:spacing w:before="23" w:after="0" w:line="360" w:lineRule="auto"/>
        <w:ind w:hanging="361"/>
        <w:rPr>
          <w:rFonts w:eastAsia="Times New Roman" w:cstheme="minorHAnsi"/>
        </w:rPr>
      </w:pPr>
      <w:r w:rsidRPr="00713282">
        <w:rPr>
          <w:rFonts w:eastAsia="Times New Roman" w:cstheme="minorHAnsi"/>
        </w:rPr>
        <w:t>Αφιερώματα στα ΜΜΕ</w:t>
      </w:r>
    </w:p>
    <w:p w14:paraId="19E88318" w14:textId="1B5A6782" w:rsidR="00E01628" w:rsidRPr="00713282" w:rsidRDefault="00E81F1A" w:rsidP="00713282">
      <w:pPr>
        <w:widowControl w:val="0"/>
        <w:numPr>
          <w:ilvl w:val="2"/>
          <w:numId w:val="5"/>
        </w:numPr>
        <w:tabs>
          <w:tab w:val="left" w:pos="1041"/>
        </w:tabs>
        <w:autoSpaceDE w:val="0"/>
        <w:autoSpaceDN w:val="0"/>
        <w:spacing w:before="21" w:after="0" w:line="360" w:lineRule="auto"/>
        <w:ind w:hanging="361"/>
        <w:rPr>
          <w:rFonts w:eastAsia="Times New Roman" w:cstheme="minorHAnsi"/>
        </w:rPr>
      </w:pPr>
      <w:r w:rsidRPr="00713282">
        <w:rPr>
          <w:rFonts w:eastAsia="Times New Roman" w:cstheme="minorHAnsi"/>
        </w:rPr>
        <w:t>Δράσεις</w:t>
      </w:r>
    </w:p>
    <w:p w14:paraId="622CCA72" w14:textId="372B28F8" w:rsidR="00F8545B" w:rsidRPr="00713282" w:rsidRDefault="00F8545B" w:rsidP="00713282">
      <w:pPr>
        <w:widowControl w:val="0"/>
        <w:numPr>
          <w:ilvl w:val="2"/>
          <w:numId w:val="5"/>
        </w:numPr>
        <w:tabs>
          <w:tab w:val="left" w:pos="1041"/>
        </w:tabs>
        <w:autoSpaceDE w:val="0"/>
        <w:autoSpaceDN w:val="0"/>
        <w:spacing w:before="21" w:after="0" w:line="360" w:lineRule="auto"/>
        <w:ind w:hanging="361"/>
        <w:rPr>
          <w:rFonts w:eastAsia="Times New Roman" w:cstheme="minorHAnsi"/>
        </w:rPr>
      </w:pPr>
      <w:r w:rsidRPr="00713282">
        <w:rPr>
          <w:rFonts w:eastAsia="Times New Roman" w:cstheme="minorHAnsi"/>
        </w:rPr>
        <w:t>Επικοινωνία</w:t>
      </w:r>
    </w:p>
    <w:p w14:paraId="07F9E7B2" w14:textId="3E4FC38D" w:rsidR="00E01628" w:rsidRPr="00713282" w:rsidRDefault="00E01628" w:rsidP="00713282">
      <w:pPr>
        <w:widowControl w:val="0"/>
        <w:autoSpaceDE w:val="0"/>
        <w:autoSpaceDN w:val="0"/>
        <w:spacing w:before="185" w:after="0" w:line="360" w:lineRule="auto"/>
        <w:ind w:left="320" w:right="219"/>
        <w:jc w:val="both"/>
        <w:rPr>
          <w:rFonts w:eastAsia="Times New Roman" w:cstheme="minorHAnsi"/>
        </w:rPr>
      </w:pPr>
      <w:r w:rsidRPr="00713282">
        <w:rPr>
          <w:rFonts w:eastAsia="Times New Roman" w:cstheme="minorHAnsi"/>
        </w:rPr>
        <w:t xml:space="preserve">Το αναλυτικό πρόγραμμα σπουδών του </w:t>
      </w:r>
      <w:r w:rsidR="0007635C" w:rsidRPr="00713282">
        <w:rPr>
          <w:rFonts w:eastAsia="Times New Roman" w:cstheme="minorHAnsi"/>
        </w:rPr>
        <w:t xml:space="preserve"> ΠΜΣ</w:t>
      </w:r>
      <w:r w:rsidR="00E81F1A" w:rsidRPr="00713282">
        <w:rPr>
          <w:rFonts w:eastAsia="Times New Roman" w:cstheme="minorHAnsi"/>
        </w:rPr>
        <w:t xml:space="preserve"> «Παγκόσμια Υγεία – Ιατρική των Καταστροφών» της Ιατρικής Σχολής</w:t>
      </w:r>
      <w:r w:rsidRPr="00713282">
        <w:rPr>
          <w:rFonts w:eastAsia="Times New Roman" w:cstheme="minorHAnsi"/>
        </w:rPr>
        <w:t xml:space="preserve"> είναι ελεύθερα</w:t>
      </w:r>
      <w:r w:rsidRPr="00713282">
        <w:rPr>
          <w:rFonts w:eastAsia="Times New Roman" w:cstheme="minorHAnsi"/>
          <w:spacing w:val="1"/>
        </w:rPr>
        <w:t xml:space="preserve"> </w:t>
      </w:r>
      <w:r w:rsidRPr="00713282">
        <w:rPr>
          <w:rFonts w:eastAsia="Times New Roman" w:cstheme="minorHAnsi"/>
        </w:rPr>
        <w:t>διαθέσιμο</w:t>
      </w:r>
      <w:r w:rsidRPr="00713282">
        <w:rPr>
          <w:rFonts w:eastAsia="Times New Roman" w:cstheme="minorHAnsi"/>
          <w:spacing w:val="1"/>
        </w:rPr>
        <w:t xml:space="preserve"> </w:t>
      </w:r>
      <w:r w:rsidRPr="00713282">
        <w:rPr>
          <w:rFonts w:eastAsia="Times New Roman" w:cstheme="minorHAnsi"/>
        </w:rPr>
        <w:t>στην</w:t>
      </w:r>
      <w:r w:rsidRPr="00713282">
        <w:rPr>
          <w:rFonts w:eastAsia="Times New Roman" w:cstheme="minorHAnsi"/>
          <w:spacing w:val="1"/>
        </w:rPr>
        <w:t xml:space="preserve"> </w:t>
      </w:r>
      <w:r w:rsidRPr="00713282">
        <w:rPr>
          <w:rFonts w:eastAsia="Times New Roman" w:cstheme="minorHAnsi"/>
        </w:rPr>
        <w:t>ιστοσελίδα</w:t>
      </w:r>
      <w:r w:rsidRPr="00713282">
        <w:rPr>
          <w:rFonts w:eastAsia="Times New Roman" w:cstheme="minorHAnsi"/>
          <w:spacing w:val="1"/>
        </w:rPr>
        <w:t xml:space="preserve"> </w:t>
      </w:r>
      <w:r w:rsidRPr="00713282">
        <w:rPr>
          <w:rFonts w:eastAsia="Times New Roman" w:cstheme="minorHAnsi"/>
        </w:rPr>
        <w:t>του</w:t>
      </w:r>
      <w:r w:rsidRPr="00713282">
        <w:rPr>
          <w:rFonts w:eastAsia="Times New Roman" w:cstheme="minorHAnsi"/>
          <w:spacing w:val="1"/>
        </w:rPr>
        <w:t xml:space="preserve"> </w:t>
      </w:r>
      <w:r w:rsidR="0007635C" w:rsidRPr="00713282">
        <w:rPr>
          <w:rFonts w:eastAsia="Times New Roman" w:cstheme="minorHAnsi"/>
        </w:rPr>
        <w:t xml:space="preserve">ΠΜΣ </w:t>
      </w:r>
      <w:r w:rsidRPr="00713282">
        <w:rPr>
          <w:rFonts w:eastAsia="Times New Roman" w:cstheme="minorHAnsi"/>
          <w:spacing w:val="1"/>
        </w:rPr>
        <w:t xml:space="preserve"> </w:t>
      </w:r>
      <w:r w:rsidRPr="00713282">
        <w:rPr>
          <w:rFonts w:eastAsia="Times New Roman" w:cstheme="minorHAnsi"/>
        </w:rPr>
        <w:t>και</w:t>
      </w:r>
      <w:r w:rsidRPr="00713282">
        <w:rPr>
          <w:rFonts w:eastAsia="Times New Roman" w:cstheme="minorHAnsi"/>
          <w:spacing w:val="1"/>
        </w:rPr>
        <w:t xml:space="preserve"> </w:t>
      </w:r>
      <w:r w:rsidRPr="00713282">
        <w:rPr>
          <w:rFonts w:eastAsia="Times New Roman" w:cstheme="minorHAnsi"/>
        </w:rPr>
        <w:t>περιλαμβάνει</w:t>
      </w:r>
      <w:r w:rsidRPr="00713282">
        <w:rPr>
          <w:rFonts w:eastAsia="Times New Roman" w:cstheme="minorHAnsi"/>
          <w:spacing w:val="1"/>
        </w:rPr>
        <w:t xml:space="preserve"> </w:t>
      </w:r>
      <w:r w:rsidRPr="00713282">
        <w:rPr>
          <w:rFonts w:eastAsia="Times New Roman" w:cstheme="minorHAnsi"/>
        </w:rPr>
        <w:t>τις</w:t>
      </w:r>
      <w:r w:rsidRPr="00713282">
        <w:rPr>
          <w:rFonts w:eastAsia="Times New Roman" w:cstheme="minorHAnsi"/>
          <w:spacing w:val="1"/>
        </w:rPr>
        <w:t xml:space="preserve"> </w:t>
      </w:r>
      <w:r w:rsidRPr="00713282">
        <w:rPr>
          <w:rFonts w:eastAsia="Times New Roman" w:cstheme="minorHAnsi"/>
        </w:rPr>
        <w:t>προϋποθέσεις</w:t>
      </w:r>
      <w:r w:rsidRPr="00713282">
        <w:rPr>
          <w:rFonts w:eastAsia="Times New Roman" w:cstheme="minorHAnsi"/>
          <w:spacing w:val="1"/>
        </w:rPr>
        <w:t xml:space="preserve"> </w:t>
      </w:r>
      <w:r w:rsidRPr="00713282">
        <w:rPr>
          <w:rFonts w:eastAsia="Times New Roman" w:cstheme="minorHAnsi"/>
        </w:rPr>
        <w:t>απόκτησης</w:t>
      </w:r>
      <w:r w:rsidRPr="00713282">
        <w:rPr>
          <w:rFonts w:eastAsia="Times New Roman" w:cstheme="minorHAnsi"/>
          <w:spacing w:val="1"/>
        </w:rPr>
        <w:t xml:space="preserve"> </w:t>
      </w:r>
      <w:r w:rsidRPr="00713282">
        <w:rPr>
          <w:rFonts w:eastAsia="Times New Roman" w:cstheme="minorHAnsi"/>
        </w:rPr>
        <w:t>πτυχίου</w:t>
      </w:r>
      <w:r w:rsidRPr="00713282">
        <w:rPr>
          <w:rFonts w:eastAsia="Times New Roman" w:cstheme="minorHAnsi"/>
          <w:spacing w:val="-1"/>
        </w:rPr>
        <w:t xml:space="preserve"> </w:t>
      </w:r>
      <w:r w:rsidRPr="00713282">
        <w:rPr>
          <w:rFonts w:eastAsia="Times New Roman" w:cstheme="minorHAnsi"/>
        </w:rPr>
        <w:t>και</w:t>
      </w:r>
      <w:r w:rsidRPr="00713282">
        <w:rPr>
          <w:rFonts w:eastAsia="Times New Roman" w:cstheme="minorHAnsi"/>
          <w:spacing w:val="-2"/>
        </w:rPr>
        <w:t xml:space="preserve"> </w:t>
      </w:r>
      <w:r w:rsidRPr="00713282">
        <w:rPr>
          <w:rFonts w:eastAsia="Times New Roman" w:cstheme="minorHAnsi"/>
        </w:rPr>
        <w:t>τον κατάλογο</w:t>
      </w:r>
      <w:r w:rsidRPr="00713282">
        <w:rPr>
          <w:rFonts w:eastAsia="Times New Roman" w:cstheme="minorHAnsi"/>
          <w:spacing w:val="1"/>
        </w:rPr>
        <w:t xml:space="preserve"> </w:t>
      </w:r>
      <w:r w:rsidRPr="00713282">
        <w:rPr>
          <w:rFonts w:eastAsia="Times New Roman" w:cstheme="minorHAnsi"/>
        </w:rPr>
        <w:t>των</w:t>
      </w:r>
      <w:r w:rsidRPr="00713282">
        <w:rPr>
          <w:rFonts w:eastAsia="Times New Roman" w:cstheme="minorHAnsi"/>
          <w:spacing w:val="-3"/>
        </w:rPr>
        <w:t xml:space="preserve"> </w:t>
      </w:r>
      <w:r w:rsidRPr="00713282">
        <w:rPr>
          <w:rFonts w:eastAsia="Times New Roman" w:cstheme="minorHAnsi"/>
        </w:rPr>
        <w:t>υποχρεωτικών και</w:t>
      </w:r>
      <w:r w:rsidRPr="00713282">
        <w:rPr>
          <w:rFonts w:eastAsia="Times New Roman" w:cstheme="minorHAnsi"/>
          <w:spacing w:val="-3"/>
        </w:rPr>
        <w:t xml:space="preserve"> </w:t>
      </w:r>
      <w:r w:rsidRPr="00713282">
        <w:rPr>
          <w:rFonts w:eastAsia="Times New Roman" w:cstheme="minorHAnsi"/>
        </w:rPr>
        <w:t>κατ’ επιλογήν μαθημάτων.</w:t>
      </w:r>
    </w:p>
    <w:p w14:paraId="193A3F14" w14:textId="77777777" w:rsidR="00E01628" w:rsidRPr="00713282" w:rsidRDefault="00E01628" w:rsidP="00713282">
      <w:pPr>
        <w:widowControl w:val="0"/>
        <w:autoSpaceDE w:val="0"/>
        <w:autoSpaceDN w:val="0"/>
        <w:spacing w:before="159" w:after="0" w:line="360" w:lineRule="auto"/>
        <w:ind w:left="320"/>
        <w:jc w:val="both"/>
        <w:rPr>
          <w:rFonts w:eastAsia="Times New Roman" w:cstheme="minorHAnsi"/>
        </w:rPr>
      </w:pPr>
      <w:r w:rsidRPr="00713282">
        <w:rPr>
          <w:rFonts w:eastAsia="Times New Roman" w:cstheme="minorHAnsi"/>
        </w:rPr>
        <w:t>Ειδικότερα</w:t>
      </w:r>
      <w:r w:rsidRPr="00713282">
        <w:rPr>
          <w:rFonts w:eastAsia="Times New Roman" w:cstheme="minorHAnsi"/>
          <w:spacing w:val="-4"/>
        </w:rPr>
        <w:t xml:space="preserve"> </w:t>
      </w:r>
      <w:r w:rsidRPr="00713282">
        <w:rPr>
          <w:rFonts w:eastAsia="Times New Roman" w:cstheme="minorHAnsi"/>
        </w:rPr>
        <w:t>για</w:t>
      </w:r>
      <w:r w:rsidRPr="00713282">
        <w:rPr>
          <w:rFonts w:eastAsia="Times New Roman" w:cstheme="minorHAnsi"/>
          <w:spacing w:val="-2"/>
        </w:rPr>
        <w:t xml:space="preserve"> </w:t>
      </w:r>
      <w:r w:rsidRPr="00713282">
        <w:rPr>
          <w:rFonts w:eastAsia="Times New Roman" w:cstheme="minorHAnsi"/>
        </w:rPr>
        <w:t>κάθε</w:t>
      </w:r>
      <w:r w:rsidRPr="00713282">
        <w:rPr>
          <w:rFonts w:eastAsia="Times New Roman" w:cstheme="minorHAnsi"/>
          <w:spacing w:val="-1"/>
        </w:rPr>
        <w:t xml:space="preserve"> </w:t>
      </w:r>
      <w:r w:rsidRPr="00713282">
        <w:rPr>
          <w:rFonts w:eastAsia="Times New Roman" w:cstheme="minorHAnsi"/>
        </w:rPr>
        <w:t>μάθημα</w:t>
      </w:r>
      <w:r w:rsidRPr="00713282">
        <w:rPr>
          <w:rFonts w:eastAsia="Times New Roman" w:cstheme="minorHAnsi"/>
          <w:spacing w:val="-2"/>
        </w:rPr>
        <w:t xml:space="preserve"> </w:t>
      </w:r>
      <w:r w:rsidRPr="00713282">
        <w:rPr>
          <w:rFonts w:eastAsia="Times New Roman" w:cstheme="minorHAnsi"/>
        </w:rPr>
        <w:t>περιγράφονται</w:t>
      </w:r>
      <w:r w:rsidRPr="00713282">
        <w:rPr>
          <w:rFonts w:eastAsia="Times New Roman" w:cstheme="minorHAnsi"/>
          <w:spacing w:val="-5"/>
        </w:rPr>
        <w:t xml:space="preserve"> </w:t>
      </w:r>
      <w:r w:rsidRPr="00713282">
        <w:rPr>
          <w:rFonts w:eastAsia="Times New Roman" w:cstheme="minorHAnsi"/>
        </w:rPr>
        <w:t>τα</w:t>
      </w:r>
      <w:r w:rsidRPr="00713282">
        <w:rPr>
          <w:rFonts w:eastAsia="Times New Roman" w:cstheme="minorHAnsi"/>
          <w:spacing w:val="-4"/>
        </w:rPr>
        <w:t xml:space="preserve"> </w:t>
      </w:r>
      <w:r w:rsidRPr="00713282">
        <w:rPr>
          <w:rFonts w:eastAsia="Times New Roman" w:cstheme="minorHAnsi"/>
        </w:rPr>
        <w:t>εξής:</w:t>
      </w:r>
    </w:p>
    <w:p w14:paraId="6A92AA92" w14:textId="77777777" w:rsidR="00E01628" w:rsidRPr="00713282" w:rsidRDefault="00E01628" w:rsidP="00713282">
      <w:pPr>
        <w:widowControl w:val="0"/>
        <w:numPr>
          <w:ilvl w:val="2"/>
          <w:numId w:val="5"/>
        </w:numPr>
        <w:tabs>
          <w:tab w:val="left" w:pos="1041"/>
        </w:tabs>
        <w:autoSpaceDE w:val="0"/>
        <w:autoSpaceDN w:val="0"/>
        <w:spacing w:before="184" w:after="0" w:line="360" w:lineRule="auto"/>
        <w:ind w:hanging="361"/>
        <w:rPr>
          <w:rFonts w:eastAsia="Times New Roman" w:cstheme="minorHAnsi"/>
        </w:rPr>
      </w:pPr>
      <w:r w:rsidRPr="00713282">
        <w:rPr>
          <w:rFonts w:eastAsia="Times New Roman" w:cstheme="minorHAnsi"/>
        </w:rPr>
        <w:t>ο</w:t>
      </w:r>
      <w:r w:rsidRPr="00713282">
        <w:rPr>
          <w:rFonts w:eastAsia="Times New Roman" w:cstheme="minorHAnsi"/>
          <w:spacing w:val="-1"/>
        </w:rPr>
        <w:t xml:space="preserve"> </w:t>
      </w:r>
      <w:r w:rsidRPr="00713282">
        <w:rPr>
          <w:rFonts w:eastAsia="Times New Roman" w:cstheme="minorHAnsi"/>
        </w:rPr>
        <w:t>σκοπός</w:t>
      </w:r>
      <w:r w:rsidRPr="00713282">
        <w:rPr>
          <w:rFonts w:eastAsia="Times New Roman" w:cstheme="minorHAnsi"/>
          <w:spacing w:val="-2"/>
        </w:rPr>
        <w:t xml:space="preserve"> </w:t>
      </w:r>
      <w:r w:rsidRPr="00713282">
        <w:rPr>
          <w:rFonts w:eastAsia="Times New Roman" w:cstheme="minorHAnsi"/>
        </w:rPr>
        <w:t>και</w:t>
      </w:r>
      <w:r w:rsidRPr="00713282">
        <w:rPr>
          <w:rFonts w:eastAsia="Times New Roman" w:cstheme="minorHAnsi"/>
          <w:spacing w:val="-2"/>
        </w:rPr>
        <w:t xml:space="preserve"> </w:t>
      </w:r>
      <w:r w:rsidRPr="00713282">
        <w:rPr>
          <w:rFonts w:eastAsia="Times New Roman" w:cstheme="minorHAnsi"/>
        </w:rPr>
        <w:t>ο</w:t>
      </w:r>
      <w:r w:rsidRPr="00713282">
        <w:rPr>
          <w:rFonts w:eastAsia="Times New Roman" w:cstheme="minorHAnsi"/>
          <w:spacing w:val="-1"/>
        </w:rPr>
        <w:t xml:space="preserve"> </w:t>
      </w:r>
      <w:r w:rsidRPr="00713282">
        <w:rPr>
          <w:rFonts w:eastAsia="Times New Roman" w:cstheme="minorHAnsi"/>
        </w:rPr>
        <w:t>μαθησιακός</w:t>
      </w:r>
      <w:r w:rsidRPr="00713282">
        <w:rPr>
          <w:rFonts w:eastAsia="Times New Roman" w:cstheme="minorHAnsi"/>
          <w:spacing w:val="-2"/>
        </w:rPr>
        <w:t xml:space="preserve"> </w:t>
      </w:r>
      <w:r w:rsidRPr="00713282">
        <w:rPr>
          <w:rFonts w:eastAsia="Times New Roman" w:cstheme="minorHAnsi"/>
        </w:rPr>
        <w:t>στόχος</w:t>
      </w:r>
      <w:r w:rsidRPr="00713282">
        <w:rPr>
          <w:rFonts w:eastAsia="Times New Roman" w:cstheme="minorHAnsi"/>
          <w:spacing w:val="-3"/>
        </w:rPr>
        <w:t xml:space="preserve"> </w:t>
      </w:r>
      <w:r w:rsidRPr="00713282">
        <w:rPr>
          <w:rFonts w:eastAsia="Times New Roman" w:cstheme="minorHAnsi"/>
        </w:rPr>
        <w:t>του</w:t>
      </w:r>
      <w:r w:rsidRPr="00713282">
        <w:rPr>
          <w:rFonts w:eastAsia="Times New Roman" w:cstheme="minorHAnsi"/>
          <w:spacing w:val="-2"/>
        </w:rPr>
        <w:t xml:space="preserve"> </w:t>
      </w:r>
      <w:r w:rsidRPr="00713282">
        <w:rPr>
          <w:rFonts w:eastAsia="Times New Roman" w:cstheme="minorHAnsi"/>
        </w:rPr>
        <w:t>μαθήματος</w:t>
      </w:r>
    </w:p>
    <w:p w14:paraId="17A687BF" w14:textId="77777777" w:rsidR="00E01628" w:rsidRPr="00713282" w:rsidRDefault="00E01628" w:rsidP="00713282">
      <w:pPr>
        <w:widowControl w:val="0"/>
        <w:numPr>
          <w:ilvl w:val="2"/>
          <w:numId w:val="5"/>
        </w:numPr>
        <w:tabs>
          <w:tab w:val="left" w:pos="1041"/>
        </w:tabs>
        <w:autoSpaceDE w:val="0"/>
        <w:autoSpaceDN w:val="0"/>
        <w:spacing w:before="23" w:after="0" w:line="360" w:lineRule="auto"/>
        <w:ind w:hanging="361"/>
        <w:rPr>
          <w:rFonts w:eastAsia="Times New Roman" w:cstheme="minorHAnsi"/>
        </w:rPr>
      </w:pPr>
      <w:r w:rsidRPr="00713282">
        <w:rPr>
          <w:rFonts w:eastAsia="Times New Roman" w:cstheme="minorHAnsi"/>
        </w:rPr>
        <w:t>το</w:t>
      </w:r>
      <w:r w:rsidRPr="00713282">
        <w:rPr>
          <w:rFonts w:eastAsia="Times New Roman" w:cstheme="minorHAnsi"/>
          <w:spacing w:val="-4"/>
        </w:rPr>
        <w:t xml:space="preserve"> </w:t>
      </w:r>
      <w:r w:rsidRPr="00713282">
        <w:rPr>
          <w:rFonts w:eastAsia="Times New Roman" w:cstheme="minorHAnsi"/>
        </w:rPr>
        <w:t>περιεχόμενο</w:t>
      </w:r>
      <w:r w:rsidRPr="00713282">
        <w:rPr>
          <w:rFonts w:eastAsia="Times New Roman" w:cstheme="minorHAnsi"/>
          <w:spacing w:val="-3"/>
        </w:rPr>
        <w:t xml:space="preserve"> </w:t>
      </w:r>
      <w:r w:rsidRPr="00713282">
        <w:rPr>
          <w:rFonts w:eastAsia="Times New Roman" w:cstheme="minorHAnsi"/>
        </w:rPr>
        <w:t>διδασκαλίας</w:t>
      </w:r>
    </w:p>
    <w:p w14:paraId="6AB262A8" w14:textId="77777777" w:rsidR="00E01628" w:rsidRPr="00713282" w:rsidRDefault="00E01628" w:rsidP="00713282">
      <w:pPr>
        <w:widowControl w:val="0"/>
        <w:numPr>
          <w:ilvl w:val="2"/>
          <w:numId w:val="5"/>
        </w:numPr>
        <w:tabs>
          <w:tab w:val="left" w:pos="1041"/>
        </w:tabs>
        <w:autoSpaceDE w:val="0"/>
        <w:autoSpaceDN w:val="0"/>
        <w:spacing w:before="23" w:after="0" w:line="360" w:lineRule="auto"/>
        <w:ind w:hanging="361"/>
        <w:rPr>
          <w:rFonts w:eastAsia="Times New Roman" w:cstheme="minorHAnsi"/>
        </w:rPr>
      </w:pPr>
      <w:r w:rsidRPr="00713282">
        <w:rPr>
          <w:rFonts w:eastAsia="Times New Roman" w:cstheme="minorHAnsi"/>
        </w:rPr>
        <w:t>οι</w:t>
      </w:r>
      <w:r w:rsidRPr="00713282">
        <w:rPr>
          <w:rFonts w:eastAsia="Times New Roman" w:cstheme="minorHAnsi"/>
          <w:spacing w:val="-3"/>
        </w:rPr>
        <w:t xml:space="preserve"> </w:t>
      </w:r>
      <w:r w:rsidRPr="00713282">
        <w:rPr>
          <w:rFonts w:eastAsia="Times New Roman" w:cstheme="minorHAnsi"/>
        </w:rPr>
        <w:t>ώρες</w:t>
      </w:r>
      <w:r w:rsidRPr="00713282">
        <w:rPr>
          <w:rFonts w:eastAsia="Times New Roman" w:cstheme="minorHAnsi"/>
          <w:spacing w:val="-3"/>
        </w:rPr>
        <w:t xml:space="preserve"> </w:t>
      </w:r>
      <w:r w:rsidRPr="00713282">
        <w:rPr>
          <w:rFonts w:eastAsia="Times New Roman" w:cstheme="minorHAnsi"/>
        </w:rPr>
        <w:t>διδασκαλίας</w:t>
      </w:r>
    </w:p>
    <w:p w14:paraId="587FB0AE" w14:textId="77777777" w:rsidR="00E01628" w:rsidRPr="00713282" w:rsidRDefault="00E01628" w:rsidP="00713282">
      <w:pPr>
        <w:widowControl w:val="0"/>
        <w:numPr>
          <w:ilvl w:val="2"/>
          <w:numId w:val="5"/>
        </w:numPr>
        <w:tabs>
          <w:tab w:val="left" w:pos="1041"/>
        </w:tabs>
        <w:autoSpaceDE w:val="0"/>
        <w:autoSpaceDN w:val="0"/>
        <w:spacing w:before="23" w:after="0" w:line="360" w:lineRule="auto"/>
        <w:ind w:hanging="361"/>
        <w:rPr>
          <w:rFonts w:eastAsia="Times New Roman" w:cstheme="minorHAnsi"/>
        </w:rPr>
      </w:pPr>
      <w:r w:rsidRPr="00713282">
        <w:rPr>
          <w:rFonts w:eastAsia="Times New Roman" w:cstheme="minorHAnsi"/>
        </w:rPr>
        <w:t>οι</w:t>
      </w:r>
      <w:r w:rsidRPr="00713282">
        <w:rPr>
          <w:rFonts w:eastAsia="Times New Roman" w:cstheme="minorHAnsi"/>
          <w:spacing w:val="-4"/>
        </w:rPr>
        <w:t xml:space="preserve"> </w:t>
      </w:r>
      <w:r w:rsidRPr="00713282">
        <w:rPr>
          <w:rFonts w:eastAsia="Times New Roman" w:cstheme="minorHAnsi"/>
        </w:rPr>
        <w:t>διδακτικές</w:t>
      </w:r>
      <w:r w:rsidRPr="00713282">
        <w:rPr>
          <w:rFonts w:eastAsia="Times New Roman" w:cstheme="minorHAnsi"/>
          <w:spacing w:val="-2"/>
        </w:rPr>
        <w:t xml:space="preserve"> </w:t>
      </w:r>
      <w:r w:rsidRPr="00713282">
        <w:rPr>
          <w:rFonts w:eastAsia="Times New Roman" w:cstheme="minorHAnsi"/>
        </w:rPr>
        <w:t>και</w:t>
      </w:r>
      <w:r w:rsidRPr="00713282">
        <w:rPr>
          <w:rFonts w:eastAsia="Times New Roman" w:cstheme="minorHAnsi"/>
          <w:spacing w:val="-2"/>
        </w:rPr>
        <w:t xml:space="preserve"> </w:t>
      </w:r>
      <w:r w:rsidRPr="00713282">
        <w:rPr>
          <w:rFonts w:eastAsia="Times New Roman" w:cstheme="minorHAnsi"/>
        </w:rPr>
        <w:t>πιστωτικές</w:t>
      </w:r>
      <w:r w:rsidRPr="00713282">
        <w:rPr>
          <w:rFonts w:eastAsia="Times New Roman" w:cstheme="minorHAnsi"/>
          <w:spacing w:val="-3"/>
        </w:rPr>
        <w:t xml:space="preserve"> </w:t>
      </w:r>
      <w:r w:rsidRPr="00713282">
        <w:rPr>
          <w:rFonts w:eastAsia="Times New Roman" w:cstheme="minorHAnsi"/>
        </w:rPr>
        <w:t>μονάδες</w:t>
      </w:r>
      <w:r w:rsidRPr="00713282">
        <w:rPr>
          <w:rFonts w:eastAsia="Times New Roman" w:cstheme="minorHAnsi"/>
          <w:spacing w:val="-2"/>
        </w:rPr>
        <w:t xml:space="preserve"> </w:t>
      </w:r>
      <w:r w:rsidRPr="00713282">
        <w:rPr>
          <w:rFonts w:eastAsia="Times New Roman" w:cstheme="minorHAnsi"/>
        </w:rPr>
        <w:t>(ECTS)</w:t>
      </w:r>
    </w:p>
    <w:p w14:paraId="35A9E166" w14:textId="2E842A41" w:rsidR="00E01628" w:rsidRPr="00713282" w:rsidRDefault="00E81F1A" w:rsidP="00713282">
      <w:pPr>
        <w:widowControl w:val="0"/>
        <w:numPr>
          <w:ilvl w:val="2"/>
          <w:numId w:val="5"/>
        </w:numPr>
        <w:tabs>
          <w:tab w:val="left" w:pos="1041"/>
        </w:tabs>
        <w:autoSpaceDE w:val="0"/>
        <w:autoSpaceDN w:val="0"/>
        <w:spacing w:before="21" w:after="0" w:line="360" w:lineRule="auto"/>
        <w:ind w:hanging="361"/>
        <w:rPr>
          <w:rFonts w:eastAsia="Times New Roman" w:cstheme="minorHAnsi"/>
        </w:rPr>
      </w:pPr>
      <w:r w:rsidRPr="00713282">
        <w:rPr>
          <w:rFonts w:eastAsia="Times New Roman" w:cstheme="minorHAnsi"/>
        </w:rPr>
        <w:lastRenderedPageBreak/>
        <w:t>ο τρόπος εξέτασης</w:t>
      </w:r>
    </w:p>
    <w:p w14:paraId="0B8168A3" w14:textId="41A0AE9E" w:rsidR="00E01628" w:rsidRPr="00713282" w:rsidRDefault="00E01628" w:rsidP="00713282">
      <w:pPr>
        <w:widowControl w:val="0"/>
        <w:autoSpaceDE w:val="0"/>
        <w:autoSpaceDN w:val="0"/>
        <w:spacing w:after="0" w:line="360" w:lineRule="auto"/>
        <w:rPr>
          <w:rFonts w:eastAsia="Times New Roman" w:cstheme="minorHAnsi"/>
        </w:rPr>
      </w:pPr>
    </w:p>
    <w:p w14:paraId="5CE9BFFF" w14:textId="05C924A7" w:rsidR="007D2401" w:rsidRPr="00713282" w:rsidRDefault="007D2401" w:rsidP="00713282">
      <w:pPr>
        <w:pStyle w:val="a3"/>
        <w:numPr>
          <w:ilvl w:val="1"/>
          <w:numId w:val="4"/>
        </w:numPr>
        <w:tabs>
          <w:tab w:val="left" w:pos="9356"/>
        </w:tabs>
        <w:spacing w:line="360" w:lineRule="auto"/>
        <w:jc w:val="both"/>
        <w:rPr>
          <w:rFonts w:cstheme="minorHAnsi"/>
          <w:b/>
          <w:bCs/>
          <w:iCs/>
          <w:noProof/>
        </w:rPr>
      </w:pPr>
      <w:r w:rsidRPr="00713282">
        <w:rPr>
          <w:rFonts w:cstheme="minorHAnsi"/>
          <w:b/>
          <w:bCs/>
          <w:iCs/>
          <w:noProof/>
        </w:rPr>
        <w:t xml:space="preserve"> Αλλα μέσα επικοινωνίας που χρησιμοποιούνται για τη δημοσιοποίηση των πληροφοριών, εκτός της ιστοσελίδας του ΠΜΣ</w:t>
      </w:r>
    </w:p>
    <w:p w14:paraId="4BFEF09E" w14:textId="5696CC84" w:rsidR="007D2401" w:rsidRPr="00713282" w:rsidRDefault="007D2401" w:rsidP="00713282">
      <w:pPr>
        <w:widowControl w:val="0"/>
        <w:autoSpaceDE w:val="0"/>
        <w:autoSpaceDN w:val="0"/>
        <w:spacing w:after="0" w:line="360" w:lineRule="auto"/>
        <w:jc w:val="both"/>
        <w:rPr>
          <w:rFonts w:eastAsia="Times New Roman" w:cstheme="minorHAnsi"/>
        </w:rPr>
      </w:pPr>
      <w:r w:rsidRPr="00713282">
        <w:rPr>
          <w:rFonts w:eastAsia="Times New Roman" w:cstheme="minorHAnsi"/>
        </w:rPr>
        <w:t>Τα μέλη της ακαδημαϊκής κοινότητας του ΠΜΣ</w:t>
      </w:r>
      <w:r w:rsidR="00E81F1A" w:rsidRPr="00713282">
        <w:rPr>
          <w:rFonts w:eastAsia="Times New Roman" w:cstheme="minorHAnsi"/>
        </w:rPr>
        <w:t xml:space="preserve"> «Παγκόσμια Υγεία – Ιατρική των Καταστροφών»</w:t>
      </w:r>
      <w:r w:rsidRPr="00713282">
        <w:rPr>
          <w:rFonts w:eastAsia="Times New Roman" w:cstheme="minorHAnsi"/>
        </w:rPr>
        <w:t xml:space="preserve"> ενημερώνονται περαιτέρω για τις δραστηριότητες του μέσω ηλεκτρονικών μηνυμάτων που αποστέλλονται στις επιμέρους ηλεκτρονικές διευθύνσεις τους. Επίσης έχουν  δημιουργηθεί και οι κάτωθι σελίδες σε  μέσα κοινωνικής δικτύωσης   (</w:t>
      </w:r>
      <w:r w:rsidRPr="00713282">
        <w:rPr>
          <w:rFonts w:eastAsia="Times New Roman" w:cstheme="minorHAnsi"/>
          <w:lang w:val="en-GB"/>
        </w:rPr>
        <w:t>Social</w:t>
      </w:r>
      <w:r w:rsidRPr="00713282">
        <w:rPr>
          <w:rFonts w:eastAsia="Times New Roman" w:cstheme="minorHAnsi"/>
        </w:rPr>
        <w:t xml:space="preserve"> </w:t>
      </w:r>
      <w:r w:rsidRPr="00713282">
        <w:rPr>
          <w:rFonts w:eastAsia="Times New Roman" w:cstheme="minorHAnsi"/>
          <w:lang w:val="en-GB"/>
        </w:rPr>
        <w:t>Media</w:t>
      </w:r>
      <w:r w:rsidRPr="00713282">
        <w:rPr>
          <w:rFonts w:eastAsia="Times New Roman" w:cstheme="minorHAnsi"/>
        </w:rPr>
        <w:t>):</w:t>
      </w:r>
    </w:p>
    <w:p w14:paraId="1AF1FC5A" w14:textId="77777777" w:rsidR="007D2401" w:rsidRPr="000F3491" w:rsidRDefault="007D2401" w:rsidP="00713282">
      <w:pPr>
        <w:widowControl w:val="0"/>
        <w:autoSpaceDE w:val="0"/>
        <w:autoSpaceDN w:val="0"/>
        <w:spacing w:after="0" w:line="360" w:lineRule="auto"/>
        <w:jc w:val="both"/>
        <w:rPr>
          <w:rFonts w:eastAsia="Times New Roman" w:cstheme="minorHAnsi"/>
        </w:rPr>
      </w:pPr>
      <w:r w:rsidRPr="000F3491">
        <w:rPr>
          <w:rFonts w:eastAsia="Times New Roman" w:cstheme="minorHAnsi"/>
          <w:lang w:val="en-GB"/>
        </w:rPr>
        <w:t>Facebook</w:t>
      </w:r>
    </w:p>
    <w:p w14:paraId="67F0AAEC" w14:textId="77777777" w:rsidR="007D2401" w:rsidRPr="000F3491" w:rsidRDefault="007D2401" w:rsidP="00713282">
      <w:pPr>
        <w:widowControl w:val="0"/>
        <w:autoSpaceDE w:val="0"/>
        <w:autoSpaceDN w:val="0"/>
        <w:spacing w:after="0" w:line="360" w:lineRule="auto"/>
        <w:jc w:val="both"/>
        <w:rPr>
          <w:rFonts w:eastAsia="Times New Roman" w:cstheme="minorHAnsi"/>
        </w:rPr>
      </w:pPr>
      <w:r w:rsidRPr="000F3491">
        <w:rPr>
          <w:rFonts w:eastAsia="Times New Roman" w:cstheme="minorHAnsi"/>
          <w:lang w:val="en-GB"/>
        </w:rPr>
        <w:t>Twitter</w:t>
      </w:r>
    </w:p>
    <w:p w14:paraId="091322AE" w14:textId="77777777" w:rsidR="007D2401" w:rsidRPr="000F3491" w:rsidRDefault="007D2401" w:rsidP="00713282">
      <w:pPr>
        <w:widowControl w:val="0"/>
        <w:autoSpaceDE w:val="0"/>
        <w:autoSpaceDN w:val="0"/>
        <w:spacing w:after="0" w:line="360" w:lineRule="auto"/>
        <w:jc w:val="both"/>
        <w:rPr>
          <w:rFonts w:eastAsia="Times New Roman" w:cstheme="minorHAnsi"/>
        </w:rPr>
      </w:pPr>
      <w:r w:rsidRPr="000F3491">
        <w:rPr>
          <w:rFonts w:eastAsia="Times New Roman" w:cstheme="minorHAnsi"/>
          <w:lang w:val="en-GB"/>
        </w:rPr>
        <w:t>Instagram</w:t>
      </w:r>
    </w:p>
    <w:p w14:paraId="3CF44E9D" w14:textId="323A5D48" w:rsidR="007D2401" w:rsidRPr="00713282" w:rsidRDefault="007D2401" w:rsidP="00713282">
      <w:pPr>
        <w:widowControl w:val="0"/>
        <w:autoSpaceDE w:val="0"/>
        <w:autoSpaceDN w:val="0"/>
        <w:spacing w:after="0" w:line="360" w:lineRule="auto"/>
        <w:jc w:val="both"/>
        <w:rPr>
          <w:rFonts w:eastAsia="Times New Roman" w:cstheme="minorHAnsi"/>
        </w:rPr>
        <w:sectPr w:rsidR="007D2401" w:rsidRPr="00713282">
          <w:pgSz w:w="12240" w:h="15840"/>
          <w:pgMar w:top="1400" w:right="1220" w:bottom="620" w:left="1120" w:header="0" w:footer="427" w:gutter="0"/>
          <w:cols w:space="720"/>
        </w:sectPr>
      </w:pPr>
      <w:proofErr w:type="spellStart"/>
      <w:r w:rsidRPr="000F3491">
        <w:rPr>
          <w:rFonts w:eastAsia="Times New Roman" w:cstheme="minorHAnsi"/>
          <w:lang w:val="en-GB"/>
        </w:rPr>
        <w:t>Linkedin</w:t>
      </w:r>
      <w:proofErr w:type="spellEnd"/>
      <w:r w:rsidRPr="00713282">
        <w:rPr>
          <w:rFonts w:eastAsia="Times New Roman" w:cstheme="minorHAnsi"/>
        </w:rPr>
        <w:t xml:space="preserve"> </w:t>
      </w:r>
    </w:p>
    <w:p w14:paraId="68881BC5" w14:textId="77777777" w:rsidR="00F8545B" w:rsidRPr="00713282" w:rsidRDefault="00F8545B" w:rsidP="00713282">
      <w:pPr>
        <w:spacing w:after="0" w:line="360" w:lineRule="auto"/>
        <w:jc w:val="both"/>
        <w:rPr>
          <w:rFonts w:cstheme="minorHAnsi"/>
          <w:b/>
          <w:noProof/>
          <w:u w:val="single"/>
        </w:rPr>
      </w:pPr>
    </w:p>
    <w:p w14:paraId="77E2B7E4" w14:textId="77777777" w:rsidR="00F8545B" w:rsidRPr="00713282" w:rsidRDefault="00F8545B" w:rsidP="00713282">
      <w:pPr>
        <w:spacing w:after="0" w:line="360" w:lineRule="auto"/>
        <w:jc w:val="both"/>
        <w:rPr>
          <w:rFonts w:cstheme="minorHAnsi"/>
          <w:b/>
          <w:noProof/>
          <w:u w:val="single"/>
        </w:rPr>
      </w:pPr>
    </w:p>
    <w:bookmarkEnd w:id="4"/>
    <w:p w14:paraId="591597A6" w14:textId="77777777" w:rsidR="00620CF0" w:rsidRPr="00713282" w:rsidRDefault="00620CF0" w:rsidP="00713282">
      <w:pPr>
        <w:spacing w:line="360" w:lineRule="auto"/>
        <w:rPr>
          <w:rFonts w:cstheme="minorHAnsi"/>
        </w:rPr>
      </w:pPr>
    </w:p>
    <w:sectPr w:rsidR="00620CF0" w:rsidRPr="007132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79B061F"/>
    <w:multiLevelType w:val="multilevel"/>
    <w:tmpl w:val="05E806F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60C59C5"/>
    <w:multiLevelType w:val="multilevel"/>
    <w:tmpl w:val="FFFFFFFF"/>
    <w:lvl w:ilvl="0">
      <w:start w:val="1"/>
      <w:numFmt w:val="decimal"/>
      <w:lvlText w:val="%1."/>
      <w:lvlJc w:val="left"/>
      <w:pPr>
        <w:ind w:left="882" w:hanging="562"/>
      </w:pPr>
      <w:rPr>
        <w:rFonts w:ascii="Calibri" w:eastAsia="Times New Roman" w:hAnsi="Calibri" w:cs="Calibri" w:hint="default"/>
        <w:b/>
        <w:bCs/>
        <w:w w:val="100"/>
        <w:sz w:val="24"/>
        <w:szCs w:val="24"/>
      </w:rPr>
    </w:lvl>
    <w:lvl w:ilvl="1">
      <w:start w:val="1"/>
      <w:numFmt w:val="decimal"/>
      <w:lvlText w:val="%1.%2."/>
      <w:lvlJc w:val="left"/>
      <w:pPr>
        <w:ind w:left="747" w:hanging="428"/>
      </w:pPr>
      <w:rPr>
        <w:rFonts w:ascii="Calibri" w:eastAsia="Times New Roman" w:hAnsi="Calibri" w:cs="Calibri" w:hint="default"/>
        <w:b/>
        <w:bCs/>
        <w:w w:val="100"/>
        <w:sz w:val="24"/>
        <w:szCs w:val="24"/>
      </w:rPr>
    </w:lvl>
    <w:lvl w:ilvl="2">
      <w:numFmt w:val="bullet"/>
      <w:lvlText w:val=""/>
      <w:lvlJc w:val="left"/>
      <w:pPr>
        <w:ind w:left="1040" w:hanging="360"/>
      </w:pPr>
      <w:rPr>
        <w:rFonts w:ascii="Symbol" w:eastAsia="Times New Roman" w:hAnsi="Symbol" w:hint="default"/>
        <w:w w:val="100"/>
        <w:sz w:val="24"/>
      </w:rPr>
    </w:lvl>
    <w:lvl w:ilvl="3">
      <w:numFmt w:val="bullet"/>
      <w:lvlText w:val="•"/>
      <w:lvlJc w:val="left"/>
      <w:pPr>
        <w:ind w:left="2147" w:hanging="360"/>
      </w:pPr>
      <w:rPr>
        <w:rFonts w:hint="default"/>
      </w:rPr>
    </w:lvl>
    <w:lvl w:ilvl="4">
      <w:numFmt w:val="bullet"/>
      <w:lvlText w:val="•"/>
      <w:lvlJc w:val="left"/>
      <w:pPr>
        <w:ind w:left="3255" w:hanging="360"/>
      </w:pPr>
      <w:rPr>
        <w:rFonts w:hint="default"/>
      </w:rPr>
    </w:lvl>
    <w:lvl w:ilvl="5">
      <w:numFmt w:val="bullet"/>
      <w:lvlText w:val="•"/>
      <w:lvlJc w:val="left"/>
      <w:pPr>
        <w:ind w:left="4362" w:hanging="360"/>
      </w:pPr>
      <w:rPr>
        <w:rFonts w:hint="default"/>
      </w:rPr>
    </w:lvl>
    <w:lvl w:ilvl="6">
      <w:numFmt w:val="bullet"/>
      <w:lvlText w:val="•"/>
      <w:lvlJc w:val="left"/>
      <w:pPr>
        <w:ind w:left="5470" w:hanging="360"/>
      </w:pPr>
      <w:rPr>
        <w:rFonts w:hint="default"/>
      </w:rPr>
    </w:lvl>
    <w:lvl w:ilvl="7">
      <w:numFmt w:val="bullet"/>
      <w:lvlText w:val="•"/>
      <w:lvlJc w:val="left"/>
      <w:pPr>
        <w:ind w:left="6577" w:hanging="360"/>
      </w:pPr>
      <w:rPr>
        <w:rFonts w:hint="default"/>
      </w:rPr>
    </w:lvl>
    <w:lvl w:ilvl="8">
      <w:numFmt w:val="bullet"/>
      <w:lvlText w:val="•"/>
      <w:lvlJc w:val="left"/>
      <w:pPr>
        <w:ind w:left="7685" w:hanging="360"/>
      </w:pPr>
      <w:rPr>
        <w:rFonts w:hint="default"/>
      </w:rPr>
    </w:lvl>
  </w:abstractNum>
  <w:abstractNum w:abstractNumId="4"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38950849">
    <w:abstractNumId w:val="4"/>
  </w:num>
  <w:num w:numId="2" w16cid:durableId="1538812482">
    <w:abstractNumId w:val="0"/>
  </w:num>
  <w:num w:numId="3" w16cid:durableId="1149518060">
    <w:abstractNumId w:val="2"/>
  </w:num>
  <w:num w:numId="4" w16cid:durableId="775519940">
    <w:abstractNumId w:val="1"/>
  </w:num>
  <w:num w:numId="5" w16cid:durableId="1250040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28"/>
    <w:rsid w:val="0007635C"/>
    <w:rsid w:val="000F3491"/>
    <w:rsid w:val="00570947"/>
    <w:rsid w:val="00620CF0"/>
    <w:rsid w:val="00623416"/>
    <w:rsid w:val="00713282"/>
    <w:rsid w:val="00726E50"/>
    <w:rsid w:val="007D2401"/>
    <w:rsid w:val="00931AF2"/>
    <w:rsid w:val="00957535"/>
    <w:rsid w:val="00A116BF"/>
    <w:rsid w:val="00A629B4"/>
    <w:rsid w:val="00CC1DE8"/>
    <w:rsid w:val="00D27DAE"/>
    <w:rsid w:val="00E01628"/>
    <w:rsid w:val="00E81F1A"/>
    <w:rsid w:val="00F8545B"/>
    <w:rsid w:val="00FB38C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4C74"/>
  <w15:chartTrackingRefBased/>
  <w15:docId w15:val="{909EB711-DF9E-40E7-A05E-C6443154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628"/>
    <w:rPr>
      <w:rFonts w:eastAsiaTheme="minorEastAsia"/>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qFormat/>
    <w:rsid w:val="00E01628"/>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character" w:customStyle="1" w:styleId="10">
    <w:name w:val="Χαρακτήρας επικεφαλίδας 1"/>
    <w:basedOn w:val="a0"/>
    <w:link w:val="1"/>
    <w:uiPriority w:val="9"/>
    <w:rsid w:val="00E01628"/>
    <w:rPr>
      <w:rFonts w:eastAsiaTheme="majorEastAsia" w:cstheme="minorHAnsi"/>
      <w:b/>
      <w:bCs/>
      <w:smallCaps/>
      <w:color w:val="000000" w:themeColor="text1"/>
      <w:sz w:val="24"/>
      <w:szCs w:val="24"/>
      <w:lang w:eastAsia="el-GR" w:bidi="ar-SA"/>
    </w:rPr>
  </w:style>
  <w:style w:type="paragraph" w:styleId="a3">
    <w:name w:val="List Paragraph"/>
    <w:basedOn w:val="a"/>
    <w:link w:val="Char"/>
    <w:uiPriority w:val="34"/>
    <w:qFormat/>
    <w:rsid w:val="00E01628"/>
    <w:pPr>
      <w:ind w:left="720"/>
      <w:contextualSpacing/>
    </w:pPr>
  </w:style>
  <w:style w:type="table" w:styleId="a4">
    <w:name w:val="Table Grid"/>
    <w:basedOn w:val="a1"/>
    <w:uiPriority w:val="39"/>
    <w:rsid w:val="00E01628"/>
    <w:pPr>
      <w:spacing w:after="0" w:line="240" w:lineRule="auto"/>
    </w:pPr>
    <w:rPr>
      <w:rFonts w:eastAsiaTheme="minorEastAsia"/>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basedOn w:val="a0"/>
    <w:link w:val="a3"/>
    <w:uiPriority w:val="34"/>
    <w:rsid w:val="00E01628"/>
    <w:rPr>
      <w:rFonts w:eastAsiaTheme="minorEastAsia"/>
      <w:lang w:eastAsia="el-GR" w:bidi="ar-SA"/>
    </w:rPr>
  </w:style>
  <w:style w:type="character" w:styleId="-">
    <w:name w:val="Hyperlink"/>
    <w:basedOn w:val="a0"/>
    <w:uiPriority w:val="99"/>
    <w:unhideWhenUsed/>
    <w:rsid w:val="00E01628"/>
    <w:rPr>
      <w:color w:val="0563C1" w:themeColor="hyperlink"/>
      <w:u w:val="single"/>
    </w:rPr>
  </w:style>
  <w:style w:type="character" w:styleId="a5">
    <w:name w:val="Unresolved Mention"/>
    <w:basedOn w:val="a0"/>
    <w:uiPriority w:val="99"/>
    <w:semiHidden/>
    <w:unhideWhenUsed/>
    <w:rsid w:val="00E01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isis.med.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3893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ΠΜΣ Διεθνής Ιατρική Διαχείριση Κρίσεων Υγείας</cp:lastModifiedBy>
  <cp:revision>2</cp:revision>
  <dcterms:created xsi:type="dcterms:W3CDTF">2023-04-25T13:55:00Z</dcterms:created>
  <dcterms:modified xsi:type="dcterms:W3CDTF">2023-04-25T13:55:00Z</dcterms:modified>
</cp:coreProperties>
</file>